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202" w:rsidRPr="003B5202" w:rsidRDefault="003B5202" w:rsidP="003B5202">
      <w:pPr>
        <w:jc w:val="both"/>
        <w:rPr>
          <w:rFonts w:ascii="Arial" w:hAnsi="Arial" w:cs="Arial"/>
          <w:b/>
          <w:sz w:val="24"/>
          <w:szCs w:val="24"/>
          <w:lang w:val="es-ES_tradnl"/>
        </w:rPr>
      </w:pPr>
      <w:r w:rsidRPr="003B5202">
        <w:rPr>
          <w:rFonts w:ascii="Arial" w:hAnsi="Arial" w:cs="Arial"/>
          <w:b/>
          <w:sz w:val="24"/>
          <w:szCs w:val="24"/>
          <w:lang w:val="es-ES_tradnl"/>
        </w:rPr>
        <w:t xml:space="preserve"> DOCUMENTARY</w:t>
      </w:r>
      <w:r>
        <w:rPr>
          <w:rFonts w:ascii="Arial" w:hAnsi="Arial" w:cs="Arial"/>
          <w:b/>
          <w:sz w:val="24"/>
          <w:szCs w:val="24"/>
          <w:lang w:val="es-ES_tradnl"/>
        </w:rPr>
        <w:t xml:space="preserve"> SHEET</w:t>
      </w:r>
    </w:p>
    <w:p w:rsidR="003B5202" w:rsidRPr="003B5202" w:rsidRDefault="003B5202" w:rsidP="003B5202">
      <w:pPr>
        <w:jc w:val="both"/>
        <w:rPr>
          <w:rFonts w:ascii="Arial" w:hAnsi="Arial" w:cs="Arial"/>
          <w:b/>
          <w:sz w:val="24"/>
          <w:szCs w:val="24"/>
          <w:lang w:val="es-ES_tradnl"/>
        </w:rPr>
      </w:pPr>
      <w:r>
        <w:rPr>
          <w:rFonts w:ascii="Arial" w:hAnsi="Arial" w:cs="Arial"/>
          <w:b/>
          <w:sz w:val="24"/>
          <w:szCs w:val="24"/>
          <w:lang w:val="es-ES_tradnl"/>
        </w:rPr>
        <w:t xml:space="preserve">6. </w:t>
      </w:r>
      <w:proofErr w:type="spellStart"/>
      <w:r>
        <w:rPr>
          <w:rFonts w:ascii="Arial" w:hAnsi="Arial" w:cs="Arial"/>
          <w:b/>
          <w:sz w:val="24"/>
          <w:szCs w:val="24"/>
          <w:lang w:val="es-ES_tradnl"/>
        </w:rPr>
        <w:t>A</w:t>
      </w:r>
      <w:r w:rsidRPr="003B5202">
        <w:rPr>
          <w:rFonts w:ascii="Arial" w:hAnsi="Arial" w:cs="Arial"/>
          <w:b/>
          <w:sz w:val="24"/>
          <w:szCs w:val="24"/>
          <w:lang w:val="es-ES_tradnl"/>
        </w:rPr>
        <w:t>uxiliary</w:t>
      </w:r>
      <w:proofErr w:type="spellEnd"/>
      <w:r w:rsidRPr="003B5202">
        <w:rPr>
          <w:rFonts w:ascii="Arial" w:hAnsi="Arial" w:cs="Arial"/>
          <w:b/>
          <w:sz w:val="24"/>
          <w:szCs w:val="24"/>
          <w:lang w:val="es-ES_tradnl"/>
        </w:rPr>
        <w:t xml:space="preserve"> </w:t>
      </w:r>
      <w:proofErr w:type="spellStart"/>
      <w:r w:rsidRPr="003B5202">
        <w:rPr>
          <w:rFonts w:ascii="Arial" w:hAnsi="Arial" w:cs="Arial"/>
          <w:b/>
          <w:sz w:val="24"/>
          <w:szCs w:val="24"/>
          <w:lang w:val="es-ES_tradnl"/>
        </w:rPr>
        <w:t>te</w:t>
      </w:r>
      <w:r>
        <w:rPr>
          <w:rFonts w:ascii="Arial" w:hAnsi="Arial" w:cs="Arial"/>
          <w:b/>
          <w:sz w:val="24"/>
          <w:szCs w:val="24"/>
          <w:lang w:val="es-ES_tradnl"/>
        </w:rPr>
        <w:t>aching</w:t>
      </w:r>
      <w:proofErr w:type="spellEnd"/>
      <w:r>
        <w:rPr>
          <w:rFonts w:ascii="Arial" w:hAnsi="Arial" w:cs="Arial"/>
          <w:b/>
          <w:sz w:val="24"/>
          <w:szCs w:val="24"/>
          <w:lang w:val="es-ES_tradnl"/>
        </w:rPr>
        <w:t xml:space="preserve"> </w:t>
      </w:r>
      <w:proofErr w:type="spellStart"/>
      <w:r>
        <w:rPr>
          <w:rFonts w:ascii="Arial" w:hAnsi="Arial" w:cs="Arial"/>
          <w:b/>
          <w:sz w:val="24"/>
          <w:szCs w:val="24"/>
          <w:lang w:val="es-ES_tradnl"/>
        </w:rPr>
        <w:t>materials</w:t>
      </w:r>
      <w:proofErr w:type="spellEnd"/>
      <w:r>
        <w:rPr>
          <w:rFonts w:ascii="Arial" w:hAnsi="Arial" w:cs="Arial"/>
          <w:b/>
          <w:sz w:val="24"/>
          <w:szCs w:val="24"/>
          <w:lang w:val="es-ES_tradnl"/>
        </w:rPr>
        <w:t xml:space="preserve"> </w:t>
      </w:r>
      <w:proofErr w:type="spellStart"/>
      <w:r>
        <w:rPr>
          <w:rFonts w:ascii="Arial" w:hAnsi="Arial" w:cs="Arial"/>
          <w:b/>
          <w:sz w:val="24"/>
          <w:szCs w:val="24"/>
          <w:lang w:val="es-ES_tradnl"/>
        </w:rPr>
        <w:t>related</w:t>
      </w:r>
      <w:proofErr w:type="spellEnd"/>
      <w:r>
        <w:rPr>
          <w:rFonts w:ascii="Arial" w:hAnsi="Arial" w:cs="Arial"/>
          <w:b/>
          <w:sz w:val="24"/>
          <w:szCs w:val="24"/>
          <w:lang w:val="es-ES_tradnl"/>
        </w:rPr>
        <w:t xml:space="preserve"> </w:t>
      </w:r>
      <w:proofErr w:type="spellStart"/>
      <w:r>
        <w:rPr>
          <w:rFonts w:ascii="Arial" w:hAnsi="Arial" w:cs="Arial"/>
          <w:b/>
          <w:sz w:val="24"/>
          <w:szCs w:val="24"/>
          <w:lang w:val="es-ES_tradnl"/>
        </w:rPr>
        <w:t>to</w:t>
      </w:r>
      <w:proofErr w:type="spellEnd"/>
      <w:r>
        <w:rPr>
          <w:rFonts w:ascii="Arial" w:hAnsi="Arial" w:cs="Arial"/>
          <w:b/>
          <w:sz w:val="24"/>
          <w:szCs w:val="24"/>
          <w:lang w:val="es-ES_tradnl"/>
        </w:rPr>
        <w:t xml:space="preserve"> LAG </w:t>
      </w:r>
      <w:proofErr w:type="spellStart"/>
      <w:r w:rsidRPr="003B5202">
        <w:rPr>
          <w:rFonts w:ascii="Arial" w:hAnsi="Arial" w:cs="Arial"/>
          <w:b/>
          <w:sz w:val="24"/>
          <w:szCs w:val="24"/>
          <w:lang w:val="es-ES_tradnl"/>
        </w:rPr>
        <w:t>orientation</w:t>
      </w:r>
      <w:proofErr w:type="spellEnd"/>
      <w:r w:rsidRPr="003B5202">
        <w:rPr>
          <w:rFonts w:ascii="Arial" w:hAnsi="Arial" w:cs="Arial"/>
          <w:b/>
          <w:sz w:val="24"/>
          <w:szCs w:val="24"/>
          <w:lang w:val="es-ES_tradnl"/>
        </w:rPr>
        <w:t xml:space="preserve"> in </w:t>
      </w:r>
      <w:proofErr w:type="spellStart"/>
      <w:r w:rsidRPr="003B5202">
        <w:rPr>
          <w:rFonts w:ascii="Arial" w:hAnsi="Arial" w:cs="Arial"/>
          <w:b/>
          <w:sz w:val="24"/>
          <w:szCs w:val="24"/>
          <w:lang w:val="es-ES_tradnl"/>
        </w:rPr>
        <w:t>initiating</w:t>
      </w:r>
      <w:proofErr w:type="spellEnd"/>
      <w:r w:rsidRPr="003B5202">
        <w:rPr>
          <w:rFonts w:ascii="Arial" w:hAnsi="Arial" w:cs="Arial"/>
          <w:b/>
          <w:sz w:val="24"/>
          <w:szCs w:val="24"/>
          <w:lang w:val="es-ES_tradnl"/>
        </w:rPr>
        <w:t xml:space="preserve"> </w:t>
      </w:r>
      <w:proofErr w:type="spellStart"/>
      <w:r w:rsidRPr="003B5202">
        <w:rPr>
          <w:rFonts w:ascii="Arial" w:hAnsi="Arial" w:cs="Arial"/>
          <w:b/>
          <w:sz w:val="24"/>
          <w:szCs w:val="24"/>
          <w:lang w:val="es-ES_tradnl"/>
        </w:rPr>
        <w:t>t</w:t>
      </w:r>
      <w:r>
        <w:rPr>
          <w:rFonts w:ascii="Arial" w:hAnsi="Arial" w:cs="Arial"/>
          <w:b/>
          <w:sz w:val="24"/>
          <w:szCs w:val="24"/>
          <w:lang w:val="es-ES_tradnl"/>
        </w:rPr>
        <w:t>he</w:t>
      </w:r>
      <w:proofErr w:type="spellEnd"/>
      <w:r>
        <w:rPr>
          <w:rFonts w:ascii="Arial" w:hAnsi="Arial" w:cs="Arial"/>
          <w:b/>
          <w:sz w:val="24"/>
          <w:szCs w:val="24"/>
          <w:lang w:val="es-ES_tradnl"/>
        </w:rPr>
        <w:t xml:space="preserve"> </w:t>
      </w:r>
      <w:proofErr w:type="spellStart"/>
      <w:r>
        <w:rPr>
          <w:rFonts w:ascii="Arial" w:hAnsi="Arial" w:cs="Arial"/>
          <w:b/>
          <w:sz w:val="24"/>
          <w:szCs w:val="24"/>
          <w:lang w:val="es-ES_tradnl"/>
        </w:rPr>
        <w:t>programming</w:t>
      </w:r>
      <w:proofErr w:type="spellEnd"/>
      <w:r>
        <w:rPr>
          <w:rFonts w:ascii="Arial" w:hAnsi="Arial" w:cs="Arial"/>
          <w:b/>
          <w:sz w:val="24"/>
          <w:szCs w:val="24"/>
          <w:lang w:val="es-ES_tradnl"/>
        </w:rPr>
        <w:t xml:space="preserve"> </w:t>
      </w:r>
      <w:proofErr w:type="spellStart"/>
      <w:r>
        <w:rPr>
          <w:rFonts w:ascii="Arial" w:hAnsi="Arial" w:cs="Arial"/>
          <w:b/>
          <w:sz w:val="24"/>
          <w:szCs w:val="24"/>
          <w:lang w:val="es-ES_tradnl"/>
        </w:rPr>
        <w:t>period</w:t>
      </w:r>
      <w:proofErr w:type="spellEnd"/>
      <w:r>
        <w:rPr>
          <w:rFonts w:ascii="Arial" w:hAnsi="Arial" w:cs="Arial"/>
          <w:b/>
          <w:sz w:val="24"/>
          <w:szCs w:val="24"/>
          <w:lang w:val="es-ES_tradnl"/>
        </w:rPr>
        <w:t xml:space="preserve"> 2014-2020</w:t>
      </w:r>
    </w:p>
    <w:p w:rsidR="003B5202" w:rsidRPr="003B5202" w:rsidRDefault="003B5202" w:rsidP="003B5202">
      <w:pPr>
        <w:jc w:val="both"/>
        <w:rPr>
          <w:rFonts w:ascii="Arial" w:hAnsi="Arial" w:cs="Arial"/>
          <w:b/>
          <w:sz w:val="24"/>
          <w:szCs w:val="24"/>
          <w:lang w:val="es-ES_tradnl"/>
        </w:rPr>
      </w:pPr>
    </w:p>
    <w:p w:rsidR="003B5202" w:rsidRPr="003B5202" w:rsidRDefault="003B5202" w:rsidP="003B5202">
      <w:pPr>
        <w:jc w:val="both"/>
        <w:rPr>
          <w:rFonts w:ascii="Arial" w:hAnsi="Arial" w:cs="Arial"/>
          <w:b/>
          <w:sz w:val="24"/>
          <w:szCs w:val="24"/>
          <w:lang w:val="es-ES_tradnl"/>
        </w:rPr>
      </w:pPr>
      <w:r w:rsidRPr="003B5202">
        <w:rPr>
          <w:rFonts w:ascii="Arial" w:hAnsi="Arial" w:cs="Arial"/>
          <w:b/>
          <w:sz w:val="24"/>
          <w:szCs w:val="24"/>
          <w:lang w:val="es-ES_tradnl"/>
        </w:rPr>
        <w:t xml:space="preserve">6.1 </w:t>
      </w:r>
      <w:proofErr w:type="spellStart"/>
      <w:r w:rsidRPr="003B5202">
        <w:rPr>
          <w:rFonts w:ascii="Arial" w:hAnsi="Arial" w:cs="Arial"/>
          <w:b/>
          <w:sz w:val="24"/>
          <w:szCs w:val="24"/>
          <w:lang w:val="es-ES_tradnl"/>
        </w:rPr>
        <w:t>Introduction</w:t>
      </w:r>
      <w:proofErr w:type="spellEnd"/>
    </w:p>
    <w:p w:rsidR="003B5202" w:rsidRPr="003B5202" w:rsidRDefault="003B5202" w:rsidP="003B5202">
      <w:pPr>
        <w:jc w:val="both"/>
        <w:rPr>
          <w:rFonts w:ascii="Arial" w:hAnsi="Arial" w:cs="Arial"/>
          <w:b/>
          <w:sz w:val="24"/>
          <w:szCs w:val="24"/>
          <w:lang w:val="es-ES_tradnl"/>
        </w:rPr>
      </w:pPr>
      <w:r w:rsidRPr="0008328D">
        <w:rPr>
          <w:rFonts w:ascii="Arial" w:hAnsi="Arial" w:cs="Arial"/>
          <w:sz w:val="24"/>
          <w:szCs w:val="24"/>
          <w:lang w:val="es-ES_tradnl"/>
        </w:rPr>
        <w:t xml:space="preserve">In </w:t>
      </w:r>
      <w:proofErr w:type="spellStart"/>
      <w:r w:rsidRPr="0008328D">
        <w:rPr>
          <w:rFonts w:ascii="Arial" w:hAnsi="Arial" w:cs="Arial"/>
          <w:sz w:val="24"/>
          <w:szCs w:val="24"/>
          <w:lang w:val="es-ES_tradnl"/>
        </w:rPr>
        <w:t>the</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context</w:t>
      </w:r>
      <w:proofErr w:type="spellEnd"/>
      <w:r w:rsidRPr="0008328D">
        <w:rPr>
          <w:rFonts w:ascii="Arial" w:hAnsi="Arial" w:cs="Arial"/>
          <w:sz w:val="24"/>
          <w:szCs w:val="24"/>
          <w:lang w:val="es-ES_tradnl"/>
        </w:rPr>
        <w:t xml:space="preserve"> of </w:t>
      </w:r>
      <w:proofErr w:type="spellStart"/>
      <w:r w:rsidRPr="0008328D">
        <w:rPr>
          <w:rFonts w:ascii="Arial" w:hAnsi="Arial" w:cs="Arial"/>
          <w:sz w:val="24"/>
          <w:szCs w:val="24"/>
          <w:lang w:val="es-ES_tradnl"/>
        </w:rPr>
        <w:t>small</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public</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budgets</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it</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is</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essential</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to</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know</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which</w:t>
      </w:r>
      <w:proofErr w:type="spellEnd"/>
      <w:r w:rsidRPr="0008328D">
        <w:rPr>
          <w:rFonts w:ascii="Arial" w:hAnsi="Arial" w:cs="Arial"/>
          <w:sz w:val="24"/>
          <w:szCs w:val="24"/>
          <w:lang w:val="es-ES_tradnl"/>
        </w:rPr>
        <w:t xml:space="preserve"> are </w:t>
      </w:r>
      <w:proofErr w:type="spellStart"/>
      <w:r w:rsidRPr="0008328D">
        <w:rPr>
          <w:rFonts w:ascii="Arial" w:hAnsi="Arial" w:cs="Arial"/>
          <w:sz w:val="24"/>
          <w:szCs w:val="24"/>
          <w:lang w:val="es-ES_tradnl"/>
        </w:rPr>
        <w:t>the</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existing</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initiatives</w:t>
      </w:r>
      <w:proofErr w:type="spellEnd"/>
      <w:r w:rsidRPr="0008328D">
        <w:rPr>
          <w:rFonts w:ascii="Arial" w:hAnsi="Arial" w:cs="Arial"/>
          <w:sz w:val="24"/>
          <w:szCs w:val="24"/>
          <w:lang w:val="es-ES_tradnl"/>
        </w:rPr>
        <w:t xml:space="preserve"> and </w:t>
      </w:r>
      <w:proofErr w:type="spellStart"/>
      <w:r w:rsidRPr="0008328D">
        <w:rPr>
          <w:rFonts w:ascii="Arial" w:hAnsi="Arial" w:cs="Arial"/>
          <w:sz w:val="24"/>
          <w:szCs w:val="24"/>
          <w:lang w:val="es-ES_tradnl"/>
        </w:rPr>
        <w:t>make</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sure</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that</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they</w:t>
      </w:r>
      <w:proofErr w:type="spellEnd"/>
      <w:r w:rsidRPr="0008328D">
        <w:rPr>
          <w:rFonts w:ascii="Arial" w:hAnsi="Arial" w:cs="Arial"/>
          <w:sz w:val="24"/>
          <w:szCs w:val="24"/>
          <w:lang w:val="es-ES_tradnl"/>
        </w:rPr>
        <w:t xml:space="preserve"> are </w:t>
      </w:r>
      <w:proofErr w:type="spellStart"/>
      <w:r w:rsidRPr="0008328D">
        <w:rPr>
          <w:rFonts w:ascii="Arial" w:hAnsi="Arial" w:cs="Arial"/>
          <w:sz w:val="24"/>
          <w:szCs w:val="24"/>
          <w:lang w:val="es-ES_tradnl"/>
        </w:rPr>
        <w:t>appropriate</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to</w:t>
      </w:r>
      <w:proofErr w:type="spellEnd"/>
      <w:r w:rsidRPr="0008328D">
        <w:rPr>
          <w:rFonts w:ascii="Arial" w:hAnsi="Arial" w:cs="Arial"/>
          <w:sz w:val="24"/>
          <w:szCs w:val="24"/>
          <w:lang w:val="es-ES_tradnl"/>
        </w:rPr>
        <w:t xml:space="preserve"> local </w:t>
      </w:r>
      <w:proofErr w:type="spellStart"/>
      <w:r w:rsidRPr="0008328D">
        <w:rPr>
          <w:rFonts w:ascii="Arial" w:hAnsi="Arial" w:cs="Arial"/>
          <w:sz w:val="24"/>
          <w:szCs w:val="24"/>
          <w:lang w:val="es-ES_tradnl"/>
        </w:rPr>
        <w:t>needs</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Better</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coordination</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between</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funds</w:t>
      </w:r>
      <w:proofErr w:type="spellEnd"/>
      <w:r w:rsidRPr="0008328D">
        <w:rPr>
          <w:rFonts w:ascii="Arial" w:hAnsi="Arial" w:cs="Arial"/>
          <w:sz w:val="24"/>
          <w:szCs w:val="24"/>
          <w:lang w:val="es-ES_tradnl"/>
        </w:rPr>
        <w:t xml:space="preserve"> and local </w:t>
      </w:r>
      <w:proofErr w:type="spellStart"/>
      <w:r w:rsidRPr="0008328D">
        <w:rPr>
          <w:rFonts w:ascii="Arial" w:hAnsi="Arial" w:cs="Arial"/>
          <w:sz w:val="24"/>
          <w:szCs w:val="24"/>
          <w:lang w:val="es-ES_tradnl"/>
        </w:rPr>
        <w:t>development</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initiatives</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funded</w:t>
      </w:r>
      <w:proofErr w:type="spellEnd"/>
      <w:r w:rsidRPr="0008328D">
        <w:rPr>
          <w:rFonts w:ascii="Arial" w:hAnsi="Arial" w:cs="Arial"/>
          <w:sz w:val="24"/>
          <w:szCs w:val="24"/>
          <w:lang w:val="es-ES_tradnl"/>
        </w:rPr>
        <w:t xml:space="preserve"> </w:t>
      </w:r>
      <w:proofErr w:type="spellStart"/>
      <w:r w:rsidR="0086720C">
        <w:rPr>
          <w:rFonts w:ascii="Arial" w:hAnsi="Arial" w:cs="Arial"/>
          <w:sz w:val="24"/>
          <w:szCs w:val="24"/>
          <w:lang w:val="es-ES_tradnl"/>
        </w:rPr>
        <w:t>by</w:t>
      </w:r>
      <w:proofErr w:type="spellEnd"/>
      <w:r w:rsidR="0086720C">
        <w:rPr>
          <w:rFonts w:ascii="Arial" w:hAnsi="Arial" w:cs="Arial"/>
          <w:sz w:val="24"/>
          <w:szCs w:val="24"/>
          <w:lang w:val="es-ES_tradnl"/>
        </w:rPr>
        <w:t xml:space="preserve"> </w:t>
      </w:r>
      <w:proofErr w:type="spellStart"/>
      <w:r w:rsidR="0086720C">
        <w:rPr>
          <w:rFonts w:ascii="Arial" w:hAnsi="Arial" w:cs="Arial"/>
          <w:sz w:val="24"/>
          <w:szCs w:val="24"/>
          <w:lang w:val="es-ES_tradnl"/>
        </w:rPr>
        <w:t>these</w:t>
      </w:r>
      <w:proofErr w:type="spellEnd"/>
      <w:r w:rsidR="0086720C">
        <w:rPr>
          <w:rFonts w:ascii="Arial" w:hAnsi="Arial" w:cs="Arial"/>
          <w:sz w:val="24"/>
          <w:szCs w:val="24"/>
          <w:lang w:val="es-ES_tradnl"/>
        </w:rPr>
        <w:t xml:space="preserve">, </w:t>
      </w:r>
      <w:r w:rsidRPr="0008328D">
        <w:rPr>
          <w:rFonts w:ascii="Arial" w:hAnsi="Arial" w:cs="Arial"/>
          <w:sz w:val="24"/>
          <w:szCs w:val="24"/>
          <w:lang w:val="es-ES_tradnl"/>
        </w:rPr>
        <w:t xml:space="preserve">can lead </w:t>
      </w:r>
      <w:proofErr w:type="spellStart"/>
      <w:r w:rsidRPr="0008328D">
        <w:rPr>
          <w:rFonts w:ascii="Arial" w:hAnsi="Arial" w:cs="Arial"/>
          <w:sz w:val="24"/>
          <w:szCs w:val="24"/>
          <w:lang w:val="es-ES_tradnl"/>
        </w:rPr>
        <w:t>to</w:t>
      </w:r>
      <w:proofErr w:type="spellEnd"/>
      <w:r w:rsidRPr="0008328D">
        <w:rPr>
          <w:rFonts w:ascii="Arial" w:hAnsi="Arial" w:cs="Arial"/>
          <w:sz w:val="24"/>
          <w:szCs w:val="24"/>
          <w:lang w:val="es-ES_tradnl"/>
        </w:rPr>
        <w:t xml:space="preserve"> </w:t>
      </w:r>
      <w:proofErr w:type="spellStart"/>
      <w:r w:rsidRPr="0008328D">
        <w:rPr>
          <w:rFonts w:ascii="Arial" w:hAnsi="Arial" w:cs="Arial"/>
          <w:sz w:val="24"/>
          <w:szCs w:val="24"/>
          <w:lang w:val="es-ES_tradnl"/>
        </w:rPr>
        <w:t>this</w:t>
      </w:r>
      <w:proofErr w:type="spellEnd"/>
      <w:r w:rsidRPr="0008328D">
        <w:rPr>
          <w:rFonts w:ascii="Arial" w:hAnsi="Arial" w:cs="Arial"/>
          <w:sz w:val="24"/>
          <w:szCs w:val="24"/>
          <w:lang w:val="es-ES_tradnl"/>
        </w:rPr>
        <w:t xml:space="preserve"> in a </w:t>
      </w:r>
      <w:proofErr w:type="spellStart"/>
      <w:r w:rsidR="00A65589">
        <w:rPr>
          <w:rFonts w:ascii="Arial" w:hAnsi="Arial" w:cs="Arial"/>
          <w:sz w:val="24"/>
          <w:szCs w:val="24"/>
          <w:lang w:val="es-ES_tradnl"/>
        </w:rPr>
        <w:t>large</w:t>
      </w:r>
      <w:proofErr w:type="spellEnd"/>
      <w:r w:rsidR="00A65589">
        <w:rPr>
          <w:rFonts w:ascii="Arial" w:hAnsi="Arial" w:cs="Arial"/>
          <w:sz w:val="24"/>
          <w:szCs w:val="24"/>
          <w:lang w:val="es-ES_tradnl"/>
        </w:rPr>
        <w:t xml:space="preserve"> </w:t>
      </w:r>
      <w:proofErr w:type="spellStart"/>
      <w:r w:rsidRPr="0008328D">
        <w:rPr>
          <w:rFonts w:ascii="Arial" w:hAnsi="Arial" w:cs="Arial"/>
          <w:sz w:val="24"/>
          <w:szCs w:val="24"/>
          <w:lang w:val="es-ES_tradnl"/>
        </w:rPr>
        <w:t>number</w:t>
      </w:r>
      <w:proofErr w:type="spellEnd"/>
      <w:r w:rsidRPr="0008328D">
        <w:rPr>
          <w:rFonts w:ascii="Arial" w:hAnsi="Arial" w:cs="Arial"/>
          <w:sz w:val="24"/>
          <w:szCs w:val="24"/>
          <w:lang w:val="es-ES_tradnl"/>
        </w:rPr>
        <w:t xml:space="preserve"> of </w:t>
      </w:r>
      <w:proofErr w:type="spellStart"/>
      <w:r w:rsidRPr="0008328D">
        <w:rPr>
          <w:rFonts w:ascii="Arial" w:hAnsi="Arial" w:cs="Arial"/>
          <w:sz w:val="24"/>
          <w:szCs w:val="24"/>
          <w:lang w:val="es-ES_tradnl"/>
        </w:rPr>
        <w:t>ways</w:t>
      </w:r>
      <w:proofErr w:type="spellEnd"/>
      <w:r w:rsidRPr="003B5202">
        <w:rPr>
          <w:rFonts w:ascii="Arial" w:hAnsi="Arial" w:cs="Arial"/>
          <w:b/>
          <w:sz w:val="24"/>
          <w:szCs w:val="24"/>
          <w:lang w:val="es-ES_tradnl"/>
        </w:rPr>
        <w:t>.</w:t>
      </w:r>
    </w:p>
    <w:p w:rsidR="003B5202" w:rsidRPr="00A65589" w:rsidRDefault="003B5202" w:rsidP="003B5202">
      <w:pPr>
        <w:jc w:val="both"/>
        <w:rPr>
          <w:rFonts w:ascii="Arial" w:hAnsi="Arial" w:cs="Arial"/>
          <w:sz w:val="24"/>
          <w:szCs w:val="24"/>
          <w:lang w:val="es-ES_tradnl"/>
        </w:rPr>
      </w:pPr>
      <w:proofErr w:type="spellStart"/>
      <w:r w:rsidRPr="003B5202">
        <w:rPr>
          <w:rFonts w:ascii="Arial" w:hAnsi="Arial" w:cs="Arial"/>
          <w:b/>
          <w:sz w:val="24"/>
          <w:szCs w:val="24"/>
          <w:lang w:val="es-ES_tradnl"/>
        </w:rPr>
        <w:t>First</w:t>
      </w:r>
      <w:proofErr w:type="spellEnd"/>
      <w:r w:rsidRPr="003B5202">
        <w:rPr>
          <w:rFonts w:ascii="Arial" w:hAnsi="Arial" w:cs="Arial"/>
          <w:b/>
          <w:sz w:val="24"/>
          <w:szCs w:val="24"/>
          <w:lang w:val="es-ES_tradnl"/>
        </w:rPr>
        <w:t xml:space="preserve">, </w:t>
      </w:r>
      <w:proofErr w:type="spellStart"/>
      <w:r w:rsidR="003C3575">
        <w:rPr>
          <w:rFonts w:ascii="Arial" w:hAnsi="Arial" w:cs="Arial"/>
          <w:sz w:val="24"/>
          <w:szCs w:val="24"/>
          <w:lang w:val="es-ES_tradnl"/>
        </w:rPr>
        <w:t>it</w:t>
      </w:r>
      <w:proofErr w:type="spellEnd"/>
      <w:r w:rsidR="003C3575">
        <w:rPr>
          <w:rFonts w:ascii="Arial" w:hAnsi="Arial" w:cs="Arial"/>
          <w:sz w:val="24"/>
          <w:szCs w:val="24"/>
          <w:lang w:val="es-ES_tradnl"/>
        </w:rPr>
        <w:t xml:space="preserve"> can </w:t>
      </w:r>
      <w:proofErr w:type="spellStart"/>
      <w:r w:rsidR="003C3575">
        <w:rPr>
          <w:rFonts w:ascii="Arial" w:hAnsi="Arial" w:cs="Arial"/>
          <w:sz w:val="24"/>
          <w:szCs w:val="24"/>
          <w:lang w:val="es-ES_tradnl"/>
        </w:rPr>
        <w:t>ensure</w:t>
      </w:r>
      <w:proofErr w:type="spellEnd"/>
      <w:r w:rsidR="003C3575">
        <w:rPr>
          <w:rFonts w:ascii="Arial" w:hAnsi="Arial" w:cs="Arial"/>
          <w:sz w:val="24"/>
          <w:szCs w:val="24"/>
          <w:lang w:val="es-ES_tradnl"/>
        </w:rPr>
        <w:t xml:space="preserve"> </w:t>
      </w:r>
      <w:proofErr w:type="spellStart"/>
      <w:r w:rsidR="003C3575">
        <w:rPr>
          <w:rFonts w:ascii="Arial" w:hAnsi="Arial" w:cs="Arial"/>
          <w:sz w:val="24"/>
          <w:szCs w:val="24"/>
          <w:lang w:val="es-ES_tradnl"/>
        </w:rPr>
        <w:t>that</w:t>
      </w:r>
      <w:proofErr w:type="spellEnd"/>
      <w:r w:rsidR="003C3575">
        <w:rPr>
          <w:rFonts w:ascii="Arial" w:hAnsi="Arial" w:cs="Arial"/>
          <w:sz w:val="24"/>
          <w:szCs w:val="24"/>
          <w:lang w:val="es-ES_tradnl"/>
        </w:rPr>
        <w:t xml:space="preserve"> </w:t>
      </w:r>
      <w:proofErr w:type="spellStart"/>
      <w:r w:rsidRPr="00A65589">
        <w:rPr>
          <w:rFonts w:ascii="Arial" w:hAnsi="Arial" w:cs="Arial"/>
          <w:sz w:val="24"/>
          <w:szCs w:val="24"/>
          <w:lang w:val="es-ES_tradnl"/>
        </w:rPr>
        <w:t>various</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initiatives</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pull</w:t>
      </w:r>
      <w:proofErr w:type="spellEnd"/>
      <w:r w:rsidRPr="00A65589">
        <w:rPr>
          <w:rFonts w:ascii="Arial" w:hAnsi="Arial" w:cs="Arial"/>
          <w:sz w:val="24"/>
          <w:szCs w:val="24"/>
          <w:lang w:val="es-ES_tradnl"/>
        </w:rPr>
        <w:t xml:space="preserve"> in </w:t>
      </w:r>
      <w:proofErr w:type="spellStart"/>
      <w:r w:rsidRPr="00A65589">
        <w:rPr>
          <w:rFonts w:ascii="Arial" w:hAnsi="Arial" w:cs="Arial"/>
          <w:sz w:val="24"/>
          <w:szCs w:val="24"/>
          <w:lang w:val="es-ES_tradnl"/>
        </w:rPr>
        <w:t>the</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same</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direction</w:t>
      </w:r>
      <w:proofErr w:type="spellEnd"/>
      <w:r w:rsidRPr="00A65589">
        <w:rPr>
          <w:rFonts w:ascii="Arial" w:hAnsi="Arial" w:cs="Arial"/>
          <w:sz w:val="24"/>
          <w:szCs w:val="24"/>
          <w:lang w:val="es-ES_tradnl"/>
        </w:rPr>
        <w:t xml:space="preserve"> and </w:t>
      </w:r>
      <w:proofErr w:type="spellStart"/>
      <w:r w:rsidRPr="00A65589">
        <w:rPr>
          <w:rFonts w:ascii="Arial" w:hAnsi="Arial" w:cs="Arial"/>
          <w:sz w:val="24"/>
          <w:szCs w:val="24"/>
          <w:lang w:val="es-ES_tradnl"/>
        </w:rPr>
        <w:t>reinforce</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each</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other</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rather</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than</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to</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duplicate</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or</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contradict</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each</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other</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This</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kind</w:t>
      </w:r>
      <w:proofErr w:type="spellEnd"/>
      <w:r w:rsidRPr="00A65589">
        <w:rPr>
          <w:rFonts w:ascii="Arial" w:hAnsi="Arial" w:cs="Arial"/>
          <w:sz w:val="24"/>
          <w:szCs w:val="24"/>
          <w:lang w:val="es-ES_tradnl"/>
        </w:rPr>
        <w:t xml:space="preserve"> of </w:t>
      </w:r>
      <w:proofErr w:type="spellStart"/>
      <w:r w:rsidRPr="00A65589">
        <w:rPr>
          <w:rFonts w:ascii="Arial" w:hAnsi="Arial" w:cs="Arial"/>
          <w:sz w:val="24"/>
          <w:szCs w:val="24"/>
          <w:lang w:val="es-ES_tradnl"/>
        </w:rPr>
        <w:t>political</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coherence</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is</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important</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for</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improving</w:t>
      </w:r>
      <w:proofErr w:type="spellEnd"/>
      <w:r w:rsidRPr="00A65589">
        <w:rPr>
          <w:rFonts w:ascii="Arial" w:hAnsi="Arial" w:cs="Arial"/>
          <w:sz w:val="24"/>
          <w:szCs w:val="24"/>
          <w:lang w:val="es-ES_tradnl"/>
        </w:rPr>
        <w:t xml:space="preserve"> </w:t>
      </w:r>
      <w:proofErr w:type="spellStart"/>
      <w:r w:rsidR="003C3575">
        <w:rPr>
          <w:rFonts w:ascii="Arial" w:hAnsi="Arial" w:cs="Arial"/>
          <w:sz w:val="24"/>
          <w:szCs w:val="24"/>
          <w:lang w:val="es-ES_tradnl"/>
        </w:rPr>
        <w:t>broadly</w:t>
      </w:r>
      <w:proofErr w:type="spellEnd"/>
      <w:r w:rsidR="003C3575">
        <w:rPr>
          <w:rFonts w:ascii="Arial" w:hAnsi="Arial" w:cs="Arial"/>
          <w:sz w:val="24"/>
          <w:szCs w:val="24"/>
          <w:lang w:val="es-ES_tradnl"/>
        </w:rPr>
        <w:t xml:space="preserve"> </w:t>
      </w:r>
      <w:proofErr w:type="spellStart"/>
      <w:r w:rsidRPr="00A65589">
        <w:rPr>
          <w:rFonts w:ascii="Arial" w:hAnsi="Arial" w:cs="Arial"/>
          <w:sz w:val="24"/>
          <w:szCs w:val="24"/>
          <w:lang w:val="es-ES_tradnl"/>
        </w:rPr>
        <w:t>the</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synergy</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between</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the</w:t>
      </w:r>
      <w:proofErr w:type="spellEnd"/>
      <w:r w:rsidRPr="00A65589">
        <w:rPr>
          <w:rFonts w:ascii="Arial" w:hAnsi="Arial" w:cs="Arial"/>
          <w:sz w:val="24"/>
          <w:szCs w:val="24"/>
          <w:lang w:val="es-ES_tradnl"/>
        </w:rPr>
        <w:t xml:space="preserve"> </w:t>
      </w:r>
      <w:proofErr w:type="spellStart"/>
      <w:r w:rsidRPr="00A65589">
        <w:rPr>
          <w:rFonts w:ascii="Arial" w:hAnsi="Arial" w:cs="Arial"/>
          <w:sz w:val="24"/>
          <w:szCs w:val="24"/>
          <w:lang w:val="es-ES_tradnl"/>
        </w:rPr>
        <w:t>various</w:t>
      </w:r>
      <w:proofErr w:type="spellEnd"/>
      <w:r w:rsidRPr="00A65589">
        <w:rPr>
          <w:rFonts w:ascii="Arial" w:hAnsi="Arial" w:cs="Arial"/>
          <w:sz w:val="24"/>
          <w:szCs w:val="24"/>
          <w:lang w:val="es-ES_tradnl"/>
        </w:rPr>
        <w:t xml:space="preserve"> local </w:t>
      </w:r>
      <w:proofErr w:type="spellStart"/>
      <w:r w:rsidRPr="00A65589">
        <w:rPr>
          <w:rFonts w:ascii="Arial" w:hAnsi="Arial" w:cs="Arial"/>
          <w:sz w:val="24"/>
          <w:szCs w:val="24"/>
          <w:lang w:val="es-ES_tradnl"/>
        </w:rPr>
        <w:t>initiatives</w:t>
      </w:r>
      <w:proofErr w:type="spellEnd"/>
      <w:r w:rsidRPr="00A65589">
        <w:rPr>
          <w:rFonts w:ascii="Arial" w:hAnsi="Arial" w:cs="Arial"/>
          <w:sz w:val="24"/>
          <w:szCs w:val="24"/>
          <w:lang w:val="es-ES_tradnl"/>
        </w:rPr>
        <w:t xml:space="preserve"> and local </w:t>
      </w:r>
      <w:proofErr w:type="spellStart"/>
      <w:r w:rsidRPr="00A65589">
        <w:rPr>
          <w:rFonts w:ascii="Arial" w:hAnsi="Arial" w:cs="Arial"/>
          <w:sz w:val="24"/>
          <w:szCs w:val="24"/>
          <w:lang w:val="es-ES_tradnl"/>
        </w:rPr>
        <w:t>d</w:t>
      </w:r>
      <w:r w:rsidR="003C3575">
        <w:rPr>
          <w:rFonts w:ascii="Arial" w:hAnsi="Arial" w:cs="Arial"/>
          <w:sz w:val="24"/>
          <w:szCs w:val="24"/>
          <w:lang w:val="es-ES_tradnl"/>
        </w:rPr>
        <w:t>evelopment</w:t>
      </w:r>
      <w:proofErr w:type="spellEnd"/>
      <w:r w:rsidR="003C3575">
        <w:rPr>
          <w:rFonts w:ascii="Arial" w:hAnsi="Arial" w:cs="Arial"/>
          <w:sz w:val="24"/>
          <w:szCs w:val="24"/>
          <w:lang w:val="es-ES_tradnl"/>
        </w:rPr>
        <w:t xml:space="preserve"> </w:t>
      </w:r>
      <w:proofErr w:type="spellStart"/>
      <w:r w:rsidR="003C3575">
        <w:rPr>
          <w:rFonts w:ascii="Arial" w:hAnsi="Arial" w:cs="Arial"/>
          <w:sz w:val="24"/>
          <w:szCs w:val="24"/>
          <w:lang w:val="es-ES_tradnl"/>
        </w:rPr>
        <w:t>policies</w:t>
      </w:r>
      <w:proofErr w:type="spellEnd"/>
      <w:r w:rsidR="003C3575">
        <w:rPr>
          <w:rFonts w:ascii="Arial" w:hAnsi="Arial" w:cs="Arial"/>
          <w:sz w:val="24"/>
          <w:szCs w:val="24"/>
          <w:lang w:val="es-ES_tradnl"/>
        </w:rPr>
        <w:t>.</w:t>
      </w:r>
    </w:p>
    <w:p w:rsidR="003B5202" w:rsidRPr="003C3575" w:rsidRDefault="003B5202" w:rsidP="003B5202">
      <w:pPr>
        <w:jc w:val="both"/>
        <w:rPr>
          <w:rFonts w:ascii="Arial" w:hAnsi="Arial" w:cs="Arial"/>
          <w:sz w:val="24"/>
          <w:szCs w:val="24"/>
          <w:lang w:val="es-ES_tradnl"/>
        </w:rPr>
      </w:pPr>
      <w:proofErr w:type="spellStart"/>
      <w:r w:rsidRPr="003B5202">
        <w:rPr>
          <w:rFonts w:ascii="Arial" w:hAnsi="Arial" w:cs="Arial"/>
          <w:b/>
          <w:sz w:val="24"/>
          <w:szCs w:val="24"/>
          <w:lang w:val="es-ES_tradnl"/>
        </w:rPr>
        <w:t>Secondly</w:t>
      </w:r>
      <w:proofErr w:type="spellEnd"/>
      <w:r w:rsidRPr="003B5202">
        <w:rPr>
          <w:rFonts w:ascii="Arial" w:hAnsi="Arial" w:cs="Arial"/>
          <w:b/>
          <w:sz w:val="24"/>
          <w:szCs w:val="24"/>
          <w:lang w:val="es-ES_tradnl"/>
        </w:rPr>
        <w:t xml:space="preserve">, </w:t>
      </w:r>
      <w:proofErr w:type="spellStart"/>
      <w:r w:rsidRPr="003C3575">
        <w:rPr>
          <w:rFonts w:ascii="Arial" w:hAnsi="Arial" w:cs="Arial"/>
          <w:sz w:val="24"/>
          <w:szCs w:val="24"/>
          <w:lang w:val="es-ES_tradnl"/>
        </w:rPr>
        <w:t>better</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coordination</w:t>
      </w:r>
      <w:proofErr w:type="spellEnd"/>
      <w:r w:rsidRPr="003C3575">
        <w:rPr>
          <w:rFonts w:ascii="Arial" w:hAnsi="Arial" w:cs="Arial"/>
          <w:sz w:val="24"/>
          <w:szCs w:val="24"/>
          <w:lang w:val="es-ES_tradnl"/>
        </w:rPr>
        <w:t xml:space="preserve"> can </w:t>
      </w:r>
      <w:proofErr w:type="spellStart"/>
      <w:r w:rsidRPr="003C3575">
        <w:rPr>
          <w:rFonts w:ascii="Arial" w:hAnsi="Arial" w:cs="Arial"/>
          <w:sz w:val="24"/>
          <w:szCs w:val="24"/>
          <w:lang w:val="es-ES_tradnl"/>
        </w:rPr>
        <w:t>rationalize</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the</w:t>
      </w:r>
      <w:proofErr w:type="spellEnd"/>
      <w:r w:rsidRPr="003C3575">
        <w:rPr>
          <w:rFonts w:ascii="Arial" w:hAnsi="Arial" w:cs="Arial"/>
          <w:sz w:val="24"/>
          <w:szCs w:val="24"/>
          <w:lang w:val="es-ES_tradnl"/>
        </w:rPr>
        <w:t xml:space="preserve"> use of </w:t>
      </w:r>
      <w:proofErr w:type="spellStart"/>
      <w:r w:rsidRPr="003C3575">
        <w:rPr>
          <w:rFonts w:ascii="Arial" w:hAnsi="Arial" w:cs="Arial"/>
          <w:sz w:val="24"/>
          <w:szCs w:val="24"/>
          <w:lang w:val="es-ES_tradnl"/>
        </w:rPr>
        <w:t>existing</w:t>
      </w:r>
      <w:proofErr w:type="spellEnd"/>
      <w:r w:rsidRPr="003C3575">
        <w:rPr>
          <w:rFonts w:ascii="Arial" w:hAnsi="Arial" w:cs="Arial"/>
          <w:sz w:val="24"/>
          <w:szCs w:val="24"/>
          <w:lang w:val="es-ES_tradnl"/>
        </w:rPr>
        <w:t xml:space="preserve"> material and </w:t>
      </w:r>
      <w:proofErr w:type="spellStart"/>
      <w:r w:rsidRPr="003C3575">
        <w:rPr>
          <w:rFonts w:ascii="Arial" w:hAnsi="Arial" w:cs="Arial"/>
          <w:sz w:val="24"/>
          <w:szCs w:val="24"/>
          <w:lang w:val="es-ES_tradnl"/>
        </w:rPr>
        <w:t>human</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resources</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buildings</w:t>
      </w:r>
      <w:proofErr w:type="spellEnd"/>
      <w:r w:rsidRPr="003C3575">
        <w:rPr>
          <w:rFonts w:ascii="Arial" w:hAnsi="Arial" w:cs="Arial"/>
          <w:sz w:val="24"/>
          <w:szCs w:val="24"/>
          <w:lang w:val="es-ES_tradnl"/>
        </w:rPr>
        <w:t xml:space="preserve"> and </w:t>
      </w:r>
      <w:proofErr w:type="spellStart"/>
      <w:r w:rsidRPr="003C3575">
        <w:rPr>
          <w:rFonts w:ascii="Arial" w:hAnsi="Arial" w:cs="Arial"/>
          <w:sz w:val="24"/>
          <w:szCs w:val="24"/>
          <w:lang w:val="es-ES_tradnl"/>
        </w:rPr>
        <w:t>administrative</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capacity</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may</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be</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common</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reduced</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transport</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costs</w:t>
      </w:r>
      <w:proofErr w:type="spellEnd"/>
      <w:r w:rsidRPr="003C3575">
        <w:rPr>
          <w:rFonts w:ascii="Arial" w:hAnsi="Arial" w:cs="Arial"/>
          <w:sz w:val="24"/>
          <w:szCs w:val="24"/>
          <w:lang w:val="es-ES_tradnl"/>
        </w:rPr>
        <w:t xml:space="preserve"> and </w:t>
      </w:r>
      <w:proofErr w:type="spellStart"/>
      <w:r w:rsidRPr="003C3575">
        <w:rPr>
          <w:rFonts w:ascii="Arial" w:hAnsi="Arial" w:cs="Arial"/>
          <w:sz w:val="24"/>
          <w:szCs w:val="24"/>
          <w:lang w:val="es-ES_tradnl"/>
        </w:rPr>
        <w:t>any</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other</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duplicated</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functions</w:t>
      </w:r>
      <w:proofErr w:type="spellEnd"/>
      <w:r w:rsidRPr="003C3575">
        <w:rPr>
          <w:rFonts w:ascii="Arial" w:hAnsi="Arial" w:cs="Arial"/>
          <w:sz w:val="24"/>
          <w:szCs w:val="24"/>
          <w:lang w:val="es-ES_tradnl"/>
        </w:rPr>
        <w:t xml:space="preserve"> can </w:t>
      </w:r>
      <w:proofErr w:type="spellStart"/>
      <w:r w:rsidRPr="003C3575">
        <w:rPr>
          <w:rFonts w:ascii="Arial" w:hAnsi="Arial" w:cs="Arial"/>
          <w:sz w:val="24"/>
          <w:szCs w:val="24"/>
          <w:lang w:val="es-ES_tradnl"/>
        </w:rPr>
        <w:t>be</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eliminated</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This</w:t>
      </w:r>
      <w:proofErr w:type="spellEnd"/>
      <w:r w:rsidRPr="003C3575">
        <w:rPr>
          <w:rFonts w:ascii="Arial" w:hAnsi="Arial" w:cs="Arial"/>
          <w:sz w:val="24"/>
          <w:szCs w:val="24"/>
          <w:lang w:val="es-ES_tradnl"/>
        </w:rPr>
        <w:t xml:space="preserve"> can lead </w:t>
      </w:r>
      <w:proofErr w:type="spellStart"/>
      <w:r w:rsidRPr="003C3575">
        <w:rPr>
          <w:rFonts w:ascii="Arial" w:hAnsi="Arial" w:cs="Arial"/>
          <w:sz w:val="24"/>
          <w:szCs w:val="24"/>
          <w:lang w:val="es-ES_tradnl"/>
        </w:rPr>
        <w:t>to</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savings</w:t>
      </w:r>
      <w:proofErr w:type="spellEnd"/>
      <w:r w:rsidRPr="003C3575">
        <w:rPr>
          <w:rFonts w:ascii="Arial" w:hAnsi="Arial" w:cs="Arial"/>
          <w:sz w:val="24"/>
          <w:szCs w:val="24"/>
          <w:lang w:val="es-ES_tradnl"/>
        </w:rPr>
        <w:t xml:space="preserve"> and / </w:t>
      </w:r>
      <w:proofErr w:type="spellStart"/>
      <w:r w:rsidRPr="003C3575">
        <w:rPr>
          <w:rFonts w:ascii="Arial" w:hAnsi="Arial" w:cs="Arial"/>
          <w:sz w:val="24"/>
          <w:szCs w:val="24"/>
          <w:lang w:val="es-ES_tradnl"/>
        </w:rPr>
        <w:t>or</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resources</w:t>
      </w:r>
      <w:proofErr w:type="spellEnd"/>
      <w:r w:rsidRPr="003C3575">
        <w:rPr>
          <w:rFonts w:ascii="Arial" w:hAnsi="Arial" w:cs="Arial"/>
          <w:sz w:val="24"/>
          <w:szCs w:val="24"/>
          <w:lang w:val="es-ES_tradnl"/>
        </w:rPr>
        <w:t xml:space="preserve"> can </w:t>
      </w:r>
      <w:proofErr w:type="spellStart"/>
      <w:r w:rsidRPr="003C3575">
        <w:rPr>
          <w:rFonts w:ascii="Arial" w:hAnsi="Arial" w:cs="Arial"/>
          <w:sz w:val="24"/>
          <w:szCs w:val="24"/>
          <w:lang w:val="es-ES_tradnl"/>
        </w:rPr>
        <w:t>be</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redeployed</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to</w:t>
      </w:r>
      <w:proofErr w:type="spellEnd"/>
      <w:r w:rsidRPr="003C3575">
        <w:rPr>
          <w:rFonts w:ascii="Arial" w:hAnsi="Arial" w:cs="Arial"/>
          <w:sz w:val="24"/>
          <w:szCs w:val="24"/>
          <w:lang w:val="es-ES_tradnl"/>
        </w:rPr>
        <w:t xml:space="preserve"> </w:t>
      </w:r>
      <w:proofErr w:type="spellStart"/>
      <w:r w:rsidRPr="003C3575">
        <w:rPr>
          <w:rFonts w:ascii="Arial" w:hAnsi="Arial" w:cs="Arial"/>
          <w:sz w:val="24"/>
          <w:szCs w:val="24"/>
          <w:lang w:val="es-ES_tradnl"/>
        </w:rPr>
        <w:t>better</w:t>
      </w:r>
      <w:proofErr w:type="spellEnd"/>
      <w:r w:rsidRPr="003C3575">
        <w:rPr>
          <w:rFonts w:ascii="Arial" w:hAnsi="Arial" w:cs="Arial"/>
          <w:sz w:val="24"/>
          <w:szCs w:val="24"/>
          <w:lang w:val="es-ES_tradnl"/>
        </w:rPr>
        <w:t xml:space="preserve"> use.</w:t>
      </w:r>
    </w:p>
    <w:p w:rsidR="003B5202" w:rsidRPr="00F13E5F" w:rsidRDefault="003B5202" w:rsidP="003B5202">
      <w:pPr>
        <w:jc w:val="both"/>
        <w:rPr>
          <w:rFonts w:ascii="Arial" w:hAnsi="Arial" w:cs="Arial"/>
          <w:sz w:val="24"/>
          <w:szCs w:val="24"/>
          <w:lang w:val="es-ES_tradnl"/>
        </w:rPr>
      </w:pPr>
      <w:proofErr w:type="spellStart"/>
      <w:r w:rsidRPr="003B5202">
        <w:rPr>
          <w:rFonts w:ascii="Arial" w:hAnsi="Arial" w:cs="Arial"/>
          <w:b/>
          <w:sz w:val="24"/>
          <w:szCs w:val="24"/>
          <w:lang w:val="es-ES_tradnl"/>
        </w:rPr>
        <w:t>Lastly</w:t>
      </w:r>
      <w:proofErr w:type="spellEnd"/>
      <w:r w:rsidRPr="003B5202">
        <w:rPr>
          <w:rFonts w:ascii="Arial" w:hAnsi="Arial" w:cs="Arial"/>
          <w:b/>
          <w:sz w:val="24"/>
          <w:szCs w:val="24"/>
          <w:lang w:val="es-ES_tradnl"/>
        </w:rPr>
        <w:t xml:space="preserve">, </w:t>
      </w:r>
      <w:r w:rsidR="00092CCF">
        <w:rPr>
          <w:rFonts w:ascii="Arial" w:hAnsi="Arial" w:cs="Arial"/>
          <w:sz w:val="24"/>
          <w:szCs w:val="24"/>
          <w:lang w:val="es-ES_tradnl"/>
        </w:rPr>
        <w:t xml:space="preserve">a </w:t>
      </w:r>
      <w:proofErr w:type="spellStart"/>
      <w:r w:rsidRPr="00F13E5F">
        <w:rPr>
          <w:rFonts w:ascii="Arial" w:hAnsi="Arial" w:cs="Arial"/>
          <w:sz w:val="24"/>
          <w:szCs w:val="24"/>
          <w:lang w:val="es-ES_tradnl"/>
        </w:rPr>
        <w:t>inventory</w:t>
      </w:r>
      <w:proofErr w:type="spellEnd"/>
      <w:r w:rsidRPr="00F13E5F">
        <w:rPr>
          <w:rFonts w:ascii="Arial" w:hAnsi="Arial" w:cs="Arial"/>
          <w:sz w:val="24"/>
          <w:szCs w:val="24"/>
          <w:lang w:val="es-ES_tradnl"/>
        </w:rPr>
        <w:t xml:space="preserve"> </w:t>
      </w:r>
      <w:proofErr w:type="spellStart"/>
      <w:r w:rsidR="009D2F75">
        <w:rPr>
          <w:rFonts w:ascii="Arial" w:hAnsi="Arial" w:cs="Arial"/>
          <w:sz w:val="24"/>
          <w:szCs w:val="24"/>
          <w:lang w:val="es-ES_tradnl"/>
        </w:rPr>
        <w:t>collective</w:t>
      </w:r>
      <w:proofErr w:type="spellEnd"/>
      <w:r w:rsidR="009D2F75">
        <w:rPr>
          <w:rFonts w:ascii="Arial" w:hAnsi="Arial" w:cs="Arial"/>
          <w:sz w:val="24"/>
          <w:szCs w:val="24"/>
          <w:lang w:val="es-ES_tradnl"/>
        </w:rPr>
        <w:t xml:space="preserve"> </w:t>
      </w:r>
      <w:proofErr w:type="spellStart"/>
      <w:r w:rsidR="009D2F75">
        <w:rPr>
          <w:rFonts w:ascii="Arial" w:hAnsi="Arial" w:cs="Arial"/>
          <w:sz w:val="24"/>
          <w:szCs w:val="24"/>
          <w:lang w:val="es-ES_tradnl"/>
        </w:rPr>
        <w:t>process</w:t>
      </w:r>
      <w:proofErr w:type="spellEnd"/>
      <w:r w:rsidR="009D2F75">
        <w:rPr>
          <w:rFonts w:ascii="Arial" w:hAnsi="Arial" w:cs="Arial"/>
          <w:sz w:val="24"/>
          <w:szCs w:val="24"/>
          <w:lang w:val="es-ES_tradnl"/>
        </w:rPr>
        <w:t xml:space="preserve"> of </w:t>
      </w:r>
      <w:proofErr w:type="spellStart"/>
      <w:r w:rsidR="009D2F75">
        <w:rPr>
          <w:rFonts w:ascii="Arial" w:hAnsi="Arial" w:cs="Arial"/>
          <w:sz w:val="24"/>
          <w:szCs w:val="24"/>
          <w:lang w:val="es-ES_tradnl"/>
        </w:rPr>
        <w:t>community</w:t>
      </w:r>
      <w:proofErr w:type="spellEnd"/>
      <w:r w:rsidR="009D2F75">
        <w:rPr>
          <w:rFonts w:ascii="Arial" w:hAnsi="Arial" w:cs="Arial"/>
          <w:sz w:val="24"/>
          <w:szCs w:val="24"/>
          <w:lang w:val="es-ES_tradnl"/>
        </w:rPr>
        <w:t xml:space="preserve"> of </w:t>
      </w:r>
      <w:proofErr w:type="spellStart"/>
      <w:r w:rsidR="009D2F75">
        <w:rPr>
          <w:rFonts w:ascii="Arial" w:hAnsi="Arial" w:cs="Arial"/>
          <w:sz w:val="24"/>
          <w:szCs w:val="24"/>
          <w:lang w:val="es-ES_tradnl"/>
        </w:rPr>
        <w:t>how</w:t>
      </w:r>
      <w:proofErr w:type="spellEnd"/>
      <w:r w:rsidR="009D2F75">
        <w:rPr>
          <w:rFonts w:ascii="Arial" w:hAnsi="Arial" w:cs="Arial"/>
          <w:sz w:val="24"/>
          <w:szCs w:val="24"/>
          <w:lang w:val="es-ES_tradnl"/>
        </w:rPr>
        <w:t xml:space="preserve"> </w:t>
      </w:r>
      <w:proofErr w:type="spellStart"/>
      <w:r w:rsidR="009D2F75">
        <w:rPr>
          <w:rFonts w:ascii="Arial" w:hAnsi="Arial" w:cs="Arial"/>
          <w:sz w:val="24"/>
          <w:szCs w:val="24"/>
          <w:lang w:val="es-ES_tradnl"/>
        </w:rPr>
        <w:t>the</w:t>
      </w:r>
      <w:proofErr w:type="spellEnd"/>
      <w:r w:rsidR="009D2F75">
        <w:rPr>
          <w:rFonts w:ascii="Arial" w:hAnsi="Arial" w:cs="Arial"/>
          <w:sz w:val="24"/>
          <w:szCs w:val="24"/>
          <w:lang w:val="es-ES_tradnl"/>
        </w:rPr>
        <w:t xml:space="preserve"> </w:t>
      </w:r>
      <w:proofErr w:type="spellStart"/>
      <w:r w:rsidRPr="00F13E5F">
        <w:rPr>
          <w:rFonts w:ascii="Arial" w:hAnsi="Arial" w:cs="Arial"/>
          <w:sz w:val="24"/>
          <w:szCs w:val="24"/>
          <w:lang w:val="es-ES_tradnl"/>
        </w:rPr>
        <w:t>mosaic</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existing</w:t>
      </w:r>
      <w:proofErr w:type="spellEnd"/>
      <w:r w:rsidRPr="00F13E5F">
        <w:rPr>
          <w:rFonts w:ascii="Arial" w:hAnsi="Arial" w:cs="Arial"/>
          <w:sz w:val="24"/>
          <w:szCs w:val="24"/>
          <w:lang w:val="es-ES_tradnl"/>
        </w:rPr>
        <w:t xml:space="preserve"> </w:t>
      </w:r>
      <w:proofErr w:type="spellStart"/>
      <w:r w:rsidR="009D2F75">
        <w:rPr>
          <w:rFonts w:ascii="Arial" w:hAnsi="Arial" w:cs="Arial"/>
          <w:sz w:val="24"/>
          <w:szCs w:val="24"/>
          <w:lang w:val="es-ES_tradnl"/>
        </w:rPr>
        <w:t>funds</w:t>
      </w:r>
      <w:proofErr w:type="spellEnd"/>
      <w:r w:rsidR="009D2F75">
        <w:rPr>
          <w:rFonts w:ascii="Arial" w:hAnsi="Arial" w:cs="Arial"/>
          <w:sz w:val="24"/>
          <w:szCs w:val="24"/>
          <w:lang w:val="es-ES_tradnl"/>
        </w:rPr>
        <w:t xml:space="preserve"> </w:t>
      </w:r>
      <w:r w:rsidRPr="00F13E5F">
        <w:rPr>
          <w:rFonts w:ascii="Arial" w:hAnsi="Arial" w:cs="Arial"/>
          <w:sz w:val="24"/>
          <w:szCs w:val="24"/>
          <w:lang w:val="es-ES_tradnl"/>
        </w:rPr>
        <w:t xml:space="preserve">and </w:t>
      </w:r>
      <w:proofErr w:type="spellStart"/>
      <w:r w:rsidRPr="00F13E5F">
        <w:rPr>
          <w:rFonts w:ascii="Arial" w:hAnsi="Arial" w:cs="Arial"/>
          <w:sz w:val="24"/>
          <w:szCs w:val="24"/>
          <w:lang w:val="es-ES_tradnl"/>
        </w:rPr>
        <w:t>initiatives</w:t>
      </w:r>
      <w:proofErr w:type="spellEnd"/>
      <w:r w:rsidRPr="00F13E5F">
        <w:rPr>
          <w:rFonts w:ascii="Arial" w:hAnsi="Arial" w:cs="Arial"/>
          <w:sz w:val="24"/>
          <w:szCs w:val="24"/>
          <w:lang w:val="es-ES_tradnl"/>
        </w:rPr>
        <w:t xml:space="preserve"> are </w:t>
      </w:r>
      <w:proofErr w:type="spellStart"/>
      <w:r w:rsidRPr="00F13E5F">
        <w:rPr>
          <w:rFonts w:ascii="Arial" w:hAnsi="Arial" w:cs="Arial"/>
          <w:sz w:val="24"/>
          <w:szCs w:val="24"/>
          <w:lang w:val="es-ES_tradnl"/>
        </w:rPr>
        <w:t>used</w:t>
      </w:r>
      <w:proofErr w:type="spellEnd"/>
      <w:r w:rsidRPr="00F13E5F">
        <w:rPr>
          <w:rFonts w:ascii="Arial" w:hAnsi="Arial" w:cs="Arial"/>
          <w:sz w:val="24"/>
          <w:szCs w:val="24"/>
          <w:lang w:val="es-ES_tradnl"/>
        </w:rPr>
        <w:t xml:space="preserve"> and </w:t>
      </w:r>
      <w:proofErr w:type="spellStart"/>
      <w:r w:rsidRPr="00F13E5F">
        <w:rPr>
          <w:rFonts w:ascii="Arial" w:hAnsi="Arial" w:cs="Arial"/>
          <w:sz w:val="24"/>
          <w:szCs w:val="24"/>
          <w:lang w:val="es-ES_tradnl"/>
        </w:rPr>
        <w:t>coordinates</w:t>
      </w:r>
      <w:proofErr w:type="spellEnd"/>
      <w:r w:rsidRPr="00F13E5F">
        <w:rPr>
          <w:rFonts w:ascii="Arial" w:hAnsi="Arial" w:cs="Arial"/>
          <w:sz w:val="24"/>
          <w:szCs w:val="24"/>
          <w:lang w:val="es-ES_tradnl"/>
        </w:rPr>
        <w:t xml:space="preserve"> can </w:t>
      </w:r>
      <w:proofErr w:type="spellStart"/>
      <w:r w:rsidRPr="00F13E5F">
        <w:rPr>
          <w:rFonts w:ascii="Arial" w:hAnsi="Arial" w:cs="Arial"/>
          <w:sz w:val="24"/>
          <w:szCs w:val="24"/>
          <w:lang w:val="es-ES_tradnl"/>
        </w:rPr>
        <w:t>help</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the</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development</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strategies</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to</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respond</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to</w:t>
      </w:r>
      <w:proofErr w:type="spellEnd"/>
      <w:r w:rsidRPr="00F13E5F">
        <w:rPr>
          <w:rFonts w:ascii="Arial" w:hAnsi="Arial" w:cs="Arial"/>
          <w:sz w:val="24"/>
          <w:szCs w:val="24"/>
          <w:lang w:val="es-ES_tradnl"/>
        </w:rPr>
        <w:t xml:space="preserve"> new </w:t>
      </w:r>
      <w:proofErr w:type="spellStart"/>
      <w:r w:rsidRPr="00F13E5F">
        <w:rPr>
          <w:rFonts w:ascii="Arial" w:hAnsi="Arial" w:cs="Arial"/>
          <w:sz w:val="24"/>
          <w:szCs w:val="24"/>
          <w:lang w:val="es-ES_tradnl"/>
        </w:rPr>
        <w:t>challenges</w:t>
      </w:r>
      <w:proofErr w:type="spellEnd"/>
      <w:r w:rsidRPr="00F13E5F">
        <w:rPr>
          <w:rFonts w:ascii="Arial" w:hAnsi="Arial" w:cs="Arial"/>
          <w:sz w:val="24"/>
          <w:szCs w:val="24"/>
          <w:lang w:val="es-ES_tradnl"/>
        </w:rPr>
        <w:t xml:space="preserve"> and </w:t>
      </w:r>
      <w:proofErr w:type="spellStart"/>
      <w:r w:rsidRPr="00F13E5F">
        <w:rPr>
          <w:rFonts w:ascii="Arial" w:hAnsi="Arial" w:cs="Arial"/>
          <w:sz w:val="24"/>
          <w:szCs w:val="24"/>
          <w:lang w:val="es-ES_tradnl"/>
        </w:rPr>
        <w:t>to</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focus</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their</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energy</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on</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those</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things</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that</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the</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community</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even</w:t>
      </w:r>
      <w:proofErr w:type="spellEnd"/>
      <w:r w:rsidRPr="00F13E5F">
        <w:rPr>
          <w:rFonts w:ascii="Arial" w:hAnsi="Arial" w:cs="Arial"/>
          <w:sz w:val="24"/>
          <w:szCs w:val="24"/>
          <w:lang w:val="es-ES_tradnl"/>
        </w:rPr>
        <w:t xml:space="preserve"> he </w:t>
      </w:r>
      <w:proofErr w:type="spellStart"/>
      <w:r w:rsidRPr="00F13E5F">
        <w:rPr>
          <w:rFonts w:ascii="Arial" w:hAnsi="Arial" w:cs="Arial"/>
          <w:sz w:val="24"/>
          <w:szCs w:val="24"/>
          <w:lang w:val="es-ES_tradnl"/>
        </w:rPr>
        <w:t>wants</w:t>
      </w:r>
      <w:proofErr w:type="spellEnd"/>
      <w:r w:rsidRPr="00F13E5F">
        <w:rPr>
          <w:rFonts w:ascii="Arial" w:hAnsi="Arial" w:cs="Arial"/>
          <w:sz w:val="24"/>
          <w:szCs w:val="24"/>
          <w:lang w:val="es-ES_tradnl"/>
        </w:rPr>
        <w:t xml:space="preserve"> and can </w:t>
      </w:r>
      <w:proofErr w:type="spellStart"/>
      <w:r w:rsidRPr="00F13E5F">
        <w:rPr>
          <w:rFonts w:ascii="Arial" w:hAnsi="Arial" w:cs="Arial"/>
          <w:sz w:val="24"/>
          <w:szCs w:val="24"/>
          <w:lang w:val="es-ES_tradnl"/>
        </w:rPr>
        <w:t>change</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them</w:t>
      </w:r>
      <w:proofErr w:type="spellEnd"/>
      <w:r w:rsidRPr="00F13E5F">
        <w:rPr>
          <w:rFonts w:ascii="Arial" w:hAnsi="Arial" w:cs="Arial"/>
          <w:sz w:val="24"/>
          <w:szCs w:val="24"/>
          <w:lang w:val="es-ES_tradnl"/>
        </w:rPr>
        <w:t xml:space="preserve"> </w:t>
      </w:r>
      <w:proofErr w:type="spellStart"/>
      <w:r w:rsidRPr="00F13E5F">
        <w:rPr>
          <w:rFonts w:ascii="Arial" w:hAnsi="Arial" w:cs="Arial"/>
          <w:sz w:val="24"/>
          <w:szCs w:val="24"/>
          <w:lang w:val="es-ES_tradnl"/>
        </w:rPr>
        <w:t>locally</w:t>
      </w:r>
      <w:proofErr w:type="spellEnd"/>
      <w:r w:rsidRPr="00F13E5F">
        <w:rPr>
          <w:rFonts w:ascii="Arial" w:hAnsi="Arial" w:cs="Arial"/>
          <w:sz w:val="24"/>
          <w:szCs w:val="24"/>
          <w:lang w:val="es-ES_tradnl"/>
        </w:rPr>
        <w:t>.</w:t>
      </w:r>
    </w:p>
    <w:p w:rsidR="003B5202" w:rsidRPr="009D2F75" w:rsidRDefault="003B5202" w:rsidP="003B5202">
      <w:pPr>
        <w:jc w:val="both"/>
        <w:rPr>
          <w:rFonts w:ascii="Arial" w:hAnsi="Arial" w:cs="Arial"/>
          <w:sz w:val="24"/>
          <w:szCs w:val="24"/>
          <w:lang w:val="es-ES_tradnl"/>
        </w:rPr>
      </w:pPr>
      <w:proofErr w:type="spellStart"/>
      <w:r w:rsidRPr="009D2F75">
        <w:rPr>
          <w:rFonts w:ascii="Arial" w:hAnsi="Arial" w:cs="Arial"/>
          <w:sz w:val="24"/>
          <w:szCs w:val="24"/>
          <w:lang w:val="es-ES_tradnl"/>
        </w:rPr>
        <w:t>For</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example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some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LAGs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w:t>
      </w:r>
      <w:r w:rsidR="009D2F75" w:rsidRPr="009D2F75">
        <w:rPr>
          <w:rFonts w:ascii="Arial" w:hAnsi="Arial" w:cs="Arial"/>
          <w:sz w:val="24"/>
          <w:szCs w:val="24"/>
          <w:lang w:val="es-ES_tradnl"/>
        </w:rPr>
        <w:t>oth</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fisheries</w:t>
      </w:r>
      <w:proofErr w:type="spellEnd"/>
      <w:r w:rsidR="009D2F75" w:rsidRPr="009D2F75">
        <w:rPr>
          <w:rFonts w:ascii="Arial" w:hAnsi="Arial" w:cs="Arial"/>
          <w:sz w:val="24"/>
          <w:szCs w:val="24"/>
          <w:lang w:val="es-ES_tradnl"/>
        </w:rPr>
        <w:t xml:space="preserve"> and LEADER </w:t>
      </w:r>
      <w:proofErr w:type="spellStart"/>
      <w:r w:rsidR="009D2F75" w:rsidRPr="009D2F75">
        <w:rPr>
          <w:rFonts w:ascii="Arial" w:hAnsi="Arial" w:cs="Arial"/>
          <w:sz w:val="24"/>
          <w:szCs w:val="24"/>
          <w:lang w:val="es-ES_tradnl"/>
        </w:rPr>
        <w:t>work</w:t>
      </w:r>
      <w:proofErr w:type="spellEnd"/>
      <w:r w:rsidR="009D2F75" w:rsidRPr="009D2F75">
        <w:rPr>
          <w:rFonts w:ascii="Arial" w:hAnsi="Arial" w:cs="Arial"/>
          <w:sz w:val="24"/>
          <w:szCs w:val="24"/>
          <w:lang w:val="es-ES_tradnl"/>
        </w:rPr>
        <w:t xml:space="preserve"> in</w:t>
      </w:r>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part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for</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territory</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while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other</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parts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may</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covered</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by</w:t>
      </w:r>
      <w:proofErr w:type="spellEnd"/>
      <w:r w:rsidRPr="009D2F75">
        <w:rPr>
          <w:rFonts w:ascii="Arial" w:hAnsi="Arial" w:cs="Arial"/>
          <w:sz w:val="24"/>
          <w:szCs w:val="24"/>
          <w:lang w:val="es-ES_tradnl"/>
        </w:rPr>
        <w:t xml:space="preserve"> local </w:t>
      </w:r>
      <w:proofErr w:type="spellStart"/>
      <w:r w:rsidRPr="009D2F75">
        <w:rPr>
          <w:rFonts w:ascii="Arial" w:hAnsi="Arial" w:cs="Arial"/>
          <w:sz w:val="24"/>
          <w:szCs w:val="24"/>
          <w:lang w:val="es-ES_tradnl"/>
        </w:rPr>
        <w:t>development</w:t>
      </w:r>
      <w:proofErr w:type="spellEnd"/>
      <w:r w:rsidRPr="009D2F75">
        <w:rPr>
          <w:rFonts w:ascii="Arial" w:hAnsi="Arial" w:cs="Arial"/>
          <w:sz w:val="24"/>
          <w:szCs w:val="24"/>
          <w:lang w:val="es-ES_tradnl"/>
        </w:rPr>
        <w:t xml:space="preserve"> agencies </w:t>
      </w:r>
      <w:r w:rsidR="009D2F75" w:rsidRPr="009D2F75">
        <w:rPr>
          <w:rFonts w:ascii="Arial" w:hAnsi="Arial" w:cs="Arial"/>
          <w:sz w:val="24"/>
          <w:szCs w:val="24"/>
          <w:lang w:val="es-ES_tradnl"/>
        </w:rPr>
        <w:t xml:space="preserve">at local and  </w:t>
      </w:r>
      <w:proofErr w:type="spellStart"/>
      <w:r w:rsidRPr="009D2F75">
        <w:rPr>
          <w:rFonts w:ascii="Arial" w:hAnsi="Arial" w:cs="Arial"/>
          <w:sz w:val="24"/>
          <w:szCs w:val="24"/>
          <w:lang w:val="es-ES_tradnl"/>
        </w:rPr>
        <w:t>high</w:t>
      </w:r>
      <w:proofErr w:type="spellEnd"/>
      <w:r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level</w:t>
      </w:r>
      <w:proofErr w:type="spellEnd"/>
      <w:r w:rsidR="009D2F75" w:rsidRPr="009D2F75">
        <w:rPr>
          <w:rFonts w:ascii="Arial" w:hAnsi="Arial" w:cs="Arial"/>
          <w:sz w:val="24"/>
          <w:szCs w:val="24"/>
          <w:lang w:val="es-ES_tradnl"/>
        </w:rPr>
        <w:t xml:space="preserve"> </w:t>
      </w:r>
      <w:r w:rsidRPr="009D2F75">
        <w:rPr>
          <w:rFonts w:ascii="Arial" w:hAnsi="Arial" w:cs="Arial"/>
          <w:sz w:val="24"/>
          <w:szCs w:val="24"/>
          <w:lang w:val="es-ES_tradnl"/>
        </w:rPr>
        <w:t xml:space="preserve">and / </w:t>
      </w:r>
      <w:proofErr w:type="spellStart"/>
      <w:r w:rsidRPr="009D2F75">
        <w:rPr>
          <w:rFonts w:ascii="Arial" w:hAnsi="Arial" w:cs="Arial"/>
          <w:sz w:val="24"/>
          <w:szCs w:val="24"/>
          <w:lang w:val="es-ES_tradnl"/>
        </w:rPr>
        <w:t>or</w:t>
      </w:r>
      <w:proofErr w:type="spellEnd"/>
      <w:r w:rsidRPr="009D2F75">
        <w:rPr>
          <w:rFonts w:ascii="Arial" w:hAnsi="Arial" w:cs="Arial"/>
          <w:sz w:val="24"/>
          <w:szCs w:val="24"/>
          <w:lang w:val="es-ES_tradnl"/>
        </w:rPr>
        <w:t xml:space="preserve"> local </w:t>
      </w:r>
      <w:proofErr w:type="spellStart"/>
      <w:r w:rsidRPr="009D2F75">
        <w:rPr>
          <w:rFonts w:ascii="Arial" w:hAnsi="Arial" w:cs="Arial"/>
          <w:sz w:val="24"/>
          <w:szCs w:val="24"/>
          <w:lang w:val="es-ES_tradnl"/>
        </w:rPr>
        <w:t>initiatives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to</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create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jobs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All</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may</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have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slightly</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different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priorities</w:t>
      </w:r>
      <w:proofErr w:type="spellEnd"/>
      <w:r w:rsidRPr="009D2F75">
        <w:rPr>
          <w:rFonts w:ascii="Arial" w:hAnsi="Arial" w:cs="Arial"/>
          <w:sz w:val="24"/>
          <w:szCs w:val="24"/>
          <w:lang w:val="es-ES_tradnl"/>
        </w:rPr>
        <w:t xml:space="preserve">, target </w:t>
      </w:r>
      <w:proofErr w:type="spellStart"/>
      <w:r w:rsidRPr="009D2F75">
        <w:rPr>
          <w:rFonts w:ascii="Arial" w:hAnsi="Arial" w:cs="Arial"/>
          <w:sz w:val="24"/>
          <w:szCs w:val="24"/>
          <w:lang w:val="es-ES_tradnl"/>
        </w:rPr>
        <w:t>groups</w:t>
      </w:r>
      <w:proofErr w:type="spellEnd"/>
      <w:r w:rsidRPr="009D2F75">
        <w:rPr>
          <w:rFonts w:ascii="Arial" w:hAnsi="Arial" w:cs="Arial"/>
          <w:sz w:val="24"/>
          <w:szCs w:val="24"/>
          <w:lang w:val="es-ES_tradnl"/>
        </w:rPr>
        <w:t xml:space="preserve"> and </w:t>
      </w:r>
      <w:proofErr w:type="spellStart"/>
      <w:r w:rsidRPr="009D2F75">
        <w:rPr>
          <w:rFonts w:ascii="Arial" w:hAnsi="Arial" w:cs="Arial"/>
          <w:sz w:val="24"/>
          <w:szCs w:val="24"/>
          <w:lang w:val="es-ES_tradnl"/>
        </w:rPr>
        <w:t>areas</w:t>
      </w:r>
      <w:proofErr w:type="spellEnd"/>
      <w:r w:rsidRPr="009D2F75">
        <w:rPr>
          <w:rFonts w:ascii="Arial" w:hAnsi="Arial" w:cs="Arial"/>
          <w:sz w:val="24"/>
          <w:szCs w:val="24"/>
          <w:lang w:val="es-ES_tradnl"/>
        </w:rPr>
        <w:t xml:space="preserve"> of </w:t>
      </w:r>
      <w:proofErr w:type="spellStart"/>
      <w:r w:rsidRPr="009D2F75">
        <w:rPr>
          <w:rFonts w:ascii="Arial" w:hAnsi="Arial" w:cs="Arial"/>
          <w:sz w:val="24"/>
          <w:szCs w:val="24"/>
          <w:lang w:val="es-ES_tradnl"/>
        </w:rPr>
        <w:t>intervention</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but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it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is</w:t>
      </w:r>
      <w:proofErr w:type="spellEnd"/>
      <w:r w:rsidRPr="009D2F75">
        <w:rPr>
          <w:rFonts w:ascii="Arial" w:hAnsi="Arial" w:cs="Arial"/>
          <w:sz w:val="24"/>
          <w:szCs w:val="24"/>
          <w:lang w:val="es-ES_tradnl"/>
        </w:rPr>
        <w:t xml:space="preserve"> a </w:t>
      </w:r>
      <w:proofErr w:type="spellStart"/>
      <w:r w:rsidRPr="009D2F75">
        <w:rPr>
          <w:rFonts w:ascii="Arial" w:hAnsi="Arial" w:cs="Arial"/>
          <w:sz w:val="24"/>
          <w:szCs w:val="24"/>
          <w:lang w:val="es-ES_tradnl"/>
        </w:rPr>
        <w:t>duty</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to</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ensure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w:t>
      </w:r>
      <w:r w:rsidR="009D2F75" w:rsidRPr="009D2F75">
        <w:rPr>
          <w:rFonts w:ascii="Arial" w:hAnsi="Arial" w:cs="Arial"/>
          <w:sz w:val="24"/>
          <w:szCs w:val="24"/>
          <w:lang w:val="es-ES_tradnl"/>
        </w:rPr>
        <w:t>hat</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work</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organization</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meets</w:t>
      </w:r>
      <w:proofErr w:type="spellEnd"/>
      <w:r w:rsidRPr="009D2F75">
        <w:rPr>
          <w:rFonts w:ascii="Arial" w:hAnsi="Arial" w:cs="Arial"/>
          <w:sz w:val="24"/>
          <w:szCs w:val="24"/>
          <w:lang w:val="es-ES_tradnl"/>
        </w:rPr>
        <w:t xml:space="preserve"> local </w:t>
      </w:r>
      <w:proofErr w:type="spellStart"/>
      <w:r w:rsidRPr="009D2F75">
        <w:rPr>
          <w:rFonts w:ascii="Arial" w:hAnsi="Arial" w:cs="Arial"/>
          <w:sz w:val="24"/>
          <w:szCs w:val="24"/>
          <w:lang w:val="es-ES_tradnl"/>
        </w:rPr>
        <w:t>needs</w:t>
      </w:r>
      <w:proofErr w:type="spellEnd"/>
      <w:r w:rsidRPr="009D2F75">
        <w:rPr>
          <w:rFonts w:ascii="Arial" w:hAnsi="Arial" w:cs="Arial"/>
          <w:sz w:val="24"/>
          <w:szCs w:val="24"/>
          <w:lang w:val="es-ES_tradnl"/>
        </w:rPr>
        <w:t xml:space="preserve"> in </w:t>
      </w:r>
      <w:proofErr w:type="spellStart"/>
      <w:r w:rsidRPr="009D2F75">
        <w:rPr>
          <w:rFonts w:ascii="Arial" w:hAnsi="Arial" w:cs="Arial"/>
          <w:sz w:val="24"/>
          <w:szCs w:val="24"/>
          <w:lang w:val="es-ES_tradnl"/>
        </w:rPr>
        <w:t>the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most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effective</w:t>
      </w:r>
      <w:proofErr w:type="spellEnd"/>
      <w:r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possible</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ways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Similarly</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it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is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important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to</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ensure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that</w:t>
      </w:r>
      <w:proofErr w:type="spellEnd"/>
      <w:r w:rsidRPr="009D2F75">
        <w:rPr>
          <w:rFonts w:ascii="Arial" w:hAnsi="Arial" w:cs="Arial"/>
          <w:sz w:val="24"/>
          <w:szCs w:val="24"/>
          <w:lang w:val="es-ES_tradnl"/>
        </w:rPr>
        <w:t xml:space="preserve"> local </w:t>
      </w:r>
      <w:proofErr w:type="spellStart"/>
      <w:r w:rsidRPr="009D2F75">
        <w:rPr>
          <w:rFonts w:ascii="Arial" w:hAnsi="Arial" w:cs="Arial"/>
          <w:sz w:val="24"/>
          <w:szCs w:val="24"/>
          <w:lang w:val="es-ES_tradnl"/>
        </w:rPr>
        <w:t>policies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for</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job</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creation</w:t>
      </w:r>
      <w:proofErr w:type="spellEnd"/>
      <w:r w:rsidR="009D2F75" w:rsidRPr="009D2F75">
        <w:rPr>
          <w:rFonts w:ascii="Arial" w:hAnsi="Arial" w:cs="Arial"/>
          <w:sz w:val="24"/>
          <w:szCs w:val="24"/>
          <w:lang w:val="es-ES_tradnl"/>
        </w:rPr>
        <w:t xml:space="preserve"> and training </w:t>
      </w:r>
      <w:r w:rsidRPr="009D2F75">
        <w:rPr>
          <w:rFonts w:ascii="Arial" w:hAnsi="Arial" w:cs="Arial"/>
          <w:sz w:val="24"/>
          <w:szCs w:val="24"/>
          <w:lang w:val="es-ES_tradnl"/>
        </w:rPr>
        <w:t xml:space="preserve">are in tune </w:t>
      </w:r>
      <w:proofErr w:type="spellStart"/>
      <w:r w:rsidRPr="009D2F75">
        <w:rPr>
          <w:rFonts w:ascii="Arial" w:hAnsi="Arial" w:cs="Arial"/>
          <w:sz w:val="24"/>
          <w:szCs w:val="24"/>
          <w:lang w:val="es-ES_tradnl"/>
        </w:rPr>
        <w:t>with</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the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broad</w:t>
      </w:r>
      <w:proofErr w:type="spellEnd"/>
      <w:r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policies</w:t>
      </w:r>
      <w:proofErr w:type="spellEnd"/>
      <w:r w:rsidR="009D2F75" w:rsidRPr="009D2F75">
        <w:rPr>
          <w:rFonts w:ascii="Arial" w:hAnsi="Arial" w:cs="Arial"/>
          <w:sz w:val="24"/>
          <w:szCs w:val="24"/>
          <w:lang w:val="es-ES_tradnl"/>
        </w:rPr>
        <w:t xml:space="preserve"> in </w:t>
      </w:r>
      <w:proofErr w:type="spellStart"/>
      <w:r w:rsidRPr="009D2F75">
        <w:rPr>
          <w:rFonts w:ascii="Arial" w:hAnsi="Arial" w:cs="Arial"/>
          <w:sz w:val="24"/>
          <w:szCs w:val="24"/>
          <w:lang w:val="es-ES_tradnl"/>
        </w:rPr>
        <w:t>areas</w:t>
      </w:r>
      <w:proofErr w:type="spellEnd"/>
      <w:r w:rsidRPr="009D2F75">
        <w:rPr>
          <w:rFonts w:ascii="Arial" w:hAnsi="Arial" w:cs="Arial"/>
          <w:sz w:val="24"/>
          <w:szCs w:val="24"/>
          <w:lang w:val="es-ES_tradnl"/>
        </w:rPr>
        <w:t xml:space="preserve"> of </w:t>
      </w:r>
      <w:proofErr w:type="spellStart"/>
      <w:r w:rsidRPr="009D2F75">
        <w:rPr>
          <w:rFonts w:ascii="Arial" w:hAnsi="Arial" w:cs="Arial"/>
          <w:sz w:val="24"/>
          <w:szCs w:val="24"/>
          <w:lang w:val="es-ES_tradnl"/>
        </w:rPr>
        <w:t>education</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health</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planning</w:t>
      </w:r>
      <w:proofErr w:type="spellEnd"/>
      <w:r w:rsidRPr="009D2F75">
        <w:rPr>
          <w:rFonts w:ascii="Arial" w:hAnsi="Arial" w:cs="Arial"/>
          <w:sz w:val="24"/>
          <w:szCs w:val="24"/>
          <w:lang w:val="es-ES_tradnl"/>
        </w:rPr>
        <w:t xml:space="preserve"> and </w:t>
      </w:r>
      <w:proofErr w:type="spellStart"/>
      <w:r w:rsidRPr="009D2F75">
        <w:rPr>
          <w:rFonts w:ascii="Arial" w:hAnsi="Arial" w:cs="Arial"/>
          <w:sz w:val="24"/>
          <w:szCs w:val="24"/>
          <w:lang w:val="es-ES_tradnl"/>
        </w:rPr>
        <w:t>transport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There</w:t>
      </w:r>
      <w:proofErr w:type="spellEnd"/>
      <w:r w:rsidRPr="009D2F75">
        <w:rPr>
          <w:rFonts w:ascii="Arial" w:hAnsi="Arial" w:cs="Arial"/>
          <w:sz w:val="24"/>
          <w:szCs w:val="24"/>
          <w:lang w:val="es-ES_tradnl"/>
        </w:rPr>
        <w:t xml:space="preserve"> are </w:t>
      </w:r>
      <w:proofErr w:type="spellStart"/>
      <w:r w:rsidRPr="009D2F75">
        <w:rPr>
          <w:rFonts w:ascii="Arial" w:hAnsi="Arial" w:cs="Arial"/>
          <w:sz w:val="24"/>
          <w:szCs w:val="24"/>
          <w:lang w:val="es-ES_tradnl"/>
        </w:rPr>
        <w:t>many</w:t>
      </w:r>
      <w:proofErr w:type="spellEnd"/>
      <w:r w:rsidRPr="009D2F75">
        <w:rPr>
          <w:rFonts w:ascii="Arial" w:hAnsi="Arial" w:cs="Arial"/>
          <w:sz w:val="24"/>
          <w:szCs w:val="24"/>
          <w:lang w:val="es-ES_tradnl"/>
        </w:rPr>
        <w:t xml:space="preserve"> cases in </w:t>
      </w:r>
      <w:proofErr w:type="spellStart"/>
      <w:r w:rsidRPr="009D2F75">
        <w:rPr>
          <w:rFonts w:ascii="Arial" w:hAnsi="Arial" w:cs="Arial"/>
          <w:sz w:val="24"/>
          <w:szCs w:val="24"/>
          <w:lang w:val="es-ES_tradnl"/>
        </w:rPr>
        <w:t>which</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jobs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created</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by</w:t>
      </w:r>
      <w:proofErr w:type="spellEnd"/>
      <w:r w:rsidRPr="009D2F75">
        <w:rPr>
          <w:rFonts w:ascii="Arial" w:hAnsi="Arial" w:cs="Arial"/>
          <w:sz w:val="24"/>
          <w:szCs w:val="24"/>
          <w:lang w:val="es-ES_tradnl"/>
        </w:rPr>
        <w:t xml:space="preserve"> local </w:t>
      </w:r>
      <w:proofErr w:type="spellStart"/>
      <w:r w:rsidRPr="009D2F75">
        <w:rPr>
          <w:rFonts w:ascii="Arial" w:hAnsi="Arial" w:cs="Arial"/>
          <w:sz w:val="24"/>
          <w:szCs w:val="24"/>
          <w:lang w:val="es-ES_tradnl"/>
        </w:rPr>
        <w:t>development</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partnerships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have</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been</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completely</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overshadowed</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by</w:t>
      </w:r>
      <w:proofErr w:type="spellEnd"/>
      <w:r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jobs</w:t>
      </w:r>
      <w:proofErr w:type="spellEnd"/>
      <w:r w:rsidR="009D2F75" w:rsidRPr="009D2F75">
        <w:rPr>
          <w:rFonts w:ascii="Arial" w:hAnsi="Arial" w:cs="Arial"/>
          <w:sz w:val="24"/>
          <w:szCs w:val="24"/>
          <w:lang w:val="es-ES_tradnl"/>
        </w:rPr>
        <w:t xml:space="preserve"> and </w:t>
      </w:r>
      <w:proofErr w:type="spellStart"/>
      <w:r w:rsidR="009D2F75" w:rsidRPr="009D2F75">
        <w:rPr>
          <w:rFonts w:ascii="Arial" w:hAnsi="Arial" w:cs="Arial"/>
          <w:sz w:val="24"/>
          <w:szCs w:val="24"/>
          <w:lang w:val="es-ES_tradnl"/>
        </w:rPr>
        <w:t>population</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lost</w:t>
      </w:r>
      <w:proofErr w:type="spellEnd"/>
      <w:r w:rsidR="009D2F75" w:rsidRPr="009D2F75">
        <w:rPr>
          <w:rFonts w:ascii="Arial" w:hAnsi="Arial" w:cs="Arial"/>
          <w:sz w:val="24"/>
          <w:szCs w:val="24"/>
          <w:lang w:val="es-ES_tradnl"/>
        </w:rPr>
        <w:t xml:space="preserve"> </w:t>
      </w:r>
      <w:proofErr w:type="spellStart"/>
      <w:r w:rsidR="009D2F75" w:rsidRPr="009D2F75">
        <w:rPr>
          <w:rFonts w:ascii="Arial" w:hAnsi="Arial" w:cs="Arial"/>
          <w:sz w:val="24"/>
          <w:szCs w:val="24"/>
          <w:lang w:val="es-ES_tradnl"/>
        </w:rPr>
        <w:t>by</w:t>
      </w:r>
      <w:proofErr w:type="spellEnd"/>
      <w:r w:rsidR="009D2F75"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closing</w:t>
      </w:r>
      <w:proofErr w:type="spellEnd"/>
      <w:r w:rsidRPr="009D2F75">
        <w:rPr>
          <w:rFonts w:ascii="Arial" w:hAnsi="Arial" w:cs="Arial"/>
          <w:sz w:val="24"/>
          <w:szCs w:val="24"/>
          <w:lang w:val="es-ES_tradnl"/>
        </w:rPr>
        <w:t xml:space="preserve"> local </w:t>
      </w:r>
      <w:proofErr w:type="spellStart"/>
      <w:r w:rsidRPr="009D2F75">
        <w:rPr>
          <w:rFonts w:ascii="Arial" w:hAnsi="Arial" w:cs="Arial"/>
          <w:sz w:val="24"/>
          <w:szCs w:val="24"/>
          <w:lang w:val="es-ES_tradnl"/>
        </w:rPr>
        <w:t>schools</w:t>
      </w:r>
      <w:proofErr w:type="spellEnd"/>
      <w:r w:rsidRPr="009D2F75">
        <w:rPr>
          <w:rFonts w:ascii="Arial" w:hAnsi="Arial" w:cs="Arial"/>
          <w:sz w:val="24"/>
          <w:szCs w:val="24"/>
          <w:lang w:val="es-ES_tradnl"/>
        </w:rPr>
        <w:t xml:space="preserve">, </w:t>
      </w:r>
      <w:proofErr w:type="spellStart"/>
      <w:r w:rsidRPr="009D2F75">
        <w:rPr>
          <w:rFonts w:ascii="Arial" w:hAnsi="Arial" w:cs="Arial"/>
          <w:sz w:val="24"/>
          <w:szCs w:val="24"/>
          <w:lang w:val="es-ES_tradnl"/>
        </w:rPr>
        <w:t>health</w:t>
      </w:r>
      <w:proofErr w:type="spellEnd"/>
      <w:r w:rsidRPr="009D2F75">
        <w:rPr>
          <w:rFonts w:ascii="Arial" w:hAnsi="Arial" w:cs="Arial"/>
          <w:sz w:val="24"/>
          <w:szCs w:val="24"/>
          <w:lang w:val="es-ES_tradnl"/>
        </w:rPr>
        <w:t xml:space="preserve"> centers and </w:t>
      </w:r>
      <w:proofErr w:type="spellStart"/>
      <w:r w:rsidRPr="009D2F75">
        <w:rPr>
          <w:rFonts w:ascii="Arial" w:hAnsi="Arial" w:cs="Arial"/>
          <w:sz w:val="24"/>
          <w:szCs w:val="24"/>
          <w:lang w:val="es-ES_tradnl"/>
        </w:rPr>
        <w:t>stores</w:t>
      </w:r>
      <w:proofErr w:type="spellEnd"/>
      <w:r w:rsidRPr="009D2F75">
        <w:rPr>
          <w:rFonts w:ascii="Arial" w:hAnsi="Arial" w:cs="Arial"/>
          <w:sz w:val="24"/>
          <w:szCs w:val="24"/>
          <w:lang w:val="es-ES_tradnl"/>
        </w:rPr>
        <w:t>.</w:t>
      </w:r>
    </w:p>
    <w:p w:rsidR="006E6DEE" w:rsidRPr="006E6DEE" w:rsidRDefault="00375747" w:rsidP="006E6DEE">
      <w:pPr>
        <w:jc w:val="both"/>
        <w:rPr>
          <w:rFonts w:ascii="Arial" w:hAnsi="Arial" w:cs="Arial"/>
          <w:sz w:val="24"/>
          <w:szCs w:val="24"/>
          <w:lang w:val="it-IT"/>
        </w:rPr>
      </w:pPr>
      <w:proofErr w:type="spellStart"/>
      <w:r w:rsidRPr="00375747">
        <w:rPr>
          <w:rFonts w:ascii="Arial" w:hAnsi="Arial" w:cs="Arial"/>
          <w:sz w:val="24"/>
          <w:szCs w:val="24"/>
          <w:lang w:val="es-ES_tradnl"/>
        </w:rPr>
        <w:t>Finally</w:t>
      </w:r>
      <w:proofErr w:type="spellEnd"/>
      <w:r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coordination</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required</w:t>
      </w:r>
      <w:proofErr w:type="spellEnd"/>
      <w:r w:rsidR="003B5202" w:rsidRPr="00375747">
        <w:rPr>
          <w:rFonts w:ascii="Arial" w:hAnsi="Arial" w:cs="Arial"/>
          <w:sz w:val="24"/>
          <w:szCs w:val="24"/>
          <w:lang w:val="es-ES_tradnl"/>
        </w:rPr>
        <w:t xml:space="preserve"> </w:t>
      </w:r>
      <w:r w:rsidRPr="00375747">
        <w:rPr>
          <w:rFonts w:ascii="Arial" w:hAnsi="Arial" w:cs="Arial"/>
          <w:sz w:val="24"/>
          <w:szCs w:val="24"/>
          <w:lang w:val="es-ES_tradnl"/>
        </w:rPr>
        <w:t xml:space="preserve">more </w:t>
      </w:r>
      <w:proofErr w:type="spellStart"/>
      <w:r w:rsidRPr="00375747">
        <w:rPr>
          <w:rFonts w:ascii="Arial" w:hAnsi="Arial" w:cs="Arial"/>
          <w:sz w:val="24"/>
          <w:szCs w:val="24"/>
          <w:lang w:val="es-ES_tradnl"/>
        </w:rPr>
        <w:t>cooperation</w:t>
      </w:r>
      <w:proofErr w:type="spellEnd"/>
      <w:r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between</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differen</w:t>
      </w:r>
      <w:r w:rsidRPr="00375747">
        <w:rPr>
          <w:rFonts w:ascii="Arial" w:hAnsi="Arial" w:cs="Arial"/>
          <w:sz w:val="24"/>
          <w:szCs w:val="24"/>
          <w:lang w:val="es-ES_tradnl"/>
        </w:rPr>
        <w:t>t</w:t>
      </w:r>
      <w:proofErr w:type="spellEnd"/>
      <w:r w:rsidRPr="00375747">
        <w:rPr>
          <w:rFonts w:ascii="Arial" w:hAnsi="Arial" w:cs="Arial"/>
          <w:sz w:val="24"/>
          <w:szCs w:val="24"/>
          <w:lang w:val="es-ES_tradnl"/>
        </w:rPr>
        <w:t xml:space="preserve"> </w:t>
      </w:r>
      <w:proofErr w:type="spellStart"/>
      <w:r w:rsidRPr="00375747">
        <w:rPr>
          <w:rFonts w:ascii="Arial" w:hAnsi="Arial" w:cs="Arial"/>
          <w:sz w:val="24"/>
          <w:szCs w:val="24"/>
          <w:lang w:val="es-ES_tradnl"/>
        </w:rPr>
        <w:t>levels</w:t>
      </w:r>
      <w:proofErr w:type="spellEnd"/>
      <w:r w:rsidRPr="00375747">
        <w:rPr>
          <w:rFonts w:ascii="Arial" w:hAnsi="Arial" w:cs="Arial"/>
          <w:sz w:val="24"/>
          <w:szCs w:val="24"/>
          <w:lang w:val="es-ES_tradnl"/>
        </w:rPr>
        <w:t xml:space="preserve"> and </w:t>
      </w:r>
      <w:proofErr w:type="spellStart"/>
      <w:r w:rsidRPr="00375747">
        <w:rPr>
          <w:rFonts w:ascii="Arial" w:hAnsi="Arial" w:cs="Arial"/>
          <w:sz w:val="24"/>
          <w:szCs w:val="24"/>
          <w:lang w:val="es-ES_tradnl"/>
        </w:rPr>
        <w:t>departments</w:t>
      </w:r>
      <w:proofErr w:type="spellEnd"/>
      <w:r w:rsidRPr="00375747">
        <w:rPr>
          <w:rFonts w:ascii="Arial" w:hAnsi="Arial" w:cs="Arial"/>
          <w:sz w:val="24"/>
          <w:szCs w:val="24"/>
          <w:lang w:val="es-ES_tradnl"/>
        </w:rPr>
        <w:t xml:space="preserve"> of </w:t>
      </w:r>
      <w:proofErr w:type="spellStart"/>
      <w:r w:rsidR="003B5202" w:rsidRPr="00375747">
        <w:rPr>
          <w:rFonts w:ascii="Arial" w:hAnsi="Arial" w:cs="Arial"/>
          <w:sz w:val="24"/>
          <w:szCs w:val="24"/>
          <w:lang w:val="es-ES_tradnl"/>
        </w:rPr>
        <w:t>administration</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It</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is</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equally</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difficult</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to</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obta</w:t>
      </w:r>
      <w:r w:rsidRPr="00375747">
        <w:rPr>
          <w:rFonts w:ascii="Arial" w:hAnsi="Arial" w:cs="Arial"/>
          <w:sz w:val="24"/>
          <w:szCs w:val="24"/>
          <w:lang w:val="es-ES_tradnl"/>
        </w:rPr>
        <w:t>in</w:t>
      </w:r>
      <w:proofErr w:type="spellEnd"/>
      <w:r w:rsidRPr="00375747">
        <w:rPr>
          <w:rFonts w:ascii="Arial" w:hAnsi="Arial" w:cs="Arial"/>
          <w:sz w:val="24"/>
          <w:szCs w:val="24"/>
          <w:lang w:val="es-ES_tradnl"/>
        </w:rPr>
        <w:t xml:space="preserve"> at </w:t>
      </w:r>
      <w:proofErr w:type="spellStart"/>
      <w:r w:rsidR="003B5202" w:rsidRPr="00375747">
        <w:rPr>
          <w:rFonts w:ascii="Arial" w:hAnsi="Arial" w:cs="Arial"/>
          <w:sz w:val="24"/>
          <w:szCs w:val="24"/>
          <w:lang w:val="es-ES_tradnl"/>
        </w:rPr>
        <w:t>European</w:t>
      </w:r>
      <w:proofErr w:type="spellEnd"/>
      <w:r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national</w:t>
      </w:r>
      <w:proofErr w:type="spellEnd"/>
      <w:r w:rsidR="003B5202" w:rsidRPr="00375747">
        <w:rPr>
          <w:rFonts w:ascii="Arial" w:hAnsi="Arial" w:cs="Arial"/>
          <w:sz w:val="24"/>
          <w:szCs w:val="24"/>
          <w:lang w:val="es-ES_tradnl"/>
        </w:rPr>
        <w:t xml:space="preserve">, regional and local </w:t>
      </w:r>
      <w:proofErr w:type="spellStart"/>
      <w:r w:rsidR="003B5202" w:rsidRPr="00375747">
        <w:rPr>
          <w:rFonts w:ascii="Arial" w:hAnsi="Arial" w:cs="Arial"/>
          <w:sz w:val="24"/>
          <w:szCs w:val="24"/>
          <w:lang w:val="es-ES_tradnl"/>
        </w:rPr>
        <w:t>level</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However</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the</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European</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Commission</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made</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an</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important</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progress</w:t>
      </w:r>
      <w:proofErr w:type="spellEnd"/>
      <w:r w:rsidR="003B5202" w:rsidRPr="00375747">
        <w:rPr>
          <w:rFonts w:ascii="Arial" w:hAnsi="Arial" w:cs="Arial"/>
          <w:sz w:val="24"/>
          <w:szCs w:val="24"/>
          <w:lang w:val="es-ES_tradnl"/>
        </w:rPr>
        <w:t xml:space="preserve"> in </w:t>
      </w:r>
      <w:proofErr w:type="spellStart"/>
      <w:r w:rsidR="003B5202" w:rsidRPr="00375747">
        <w:rPr>
          <w:rFonts w:ascii="Arial" w:hAnsi="Arial" w:cs="Arial"/>
          <w:sz w:val="24"/>
          <w:szCs w:val="24"/>
          <w:lang w:val="es-ES_tradnl"/>
        </w:rPr>
        <w:t>this</w:t>
      </w:r>
      <w:proofErr w:type="spellEnd"/>
      <w:r w:rsidR="003B5202" w:rsidRPr="00375747">
        <w:rPr>
          <w:rFonts w:ascii="Arial" w:hAnsi="Arial" w:cs="Arial"/>
          <w:sz w:val="24"/>
          <w:szCs w:val="24"/>
          <w:lang w:val="es-ES_tradnl"/>
        </w:rPr>
        <w:t xml:space="preserve"> </w:t>
      </w:r>
      <w:proofErr w:type="spellStart"/>
      <w:r w:rsidRPr="00375747">
        <w:rPr>
          <w:rFonts w:ascii="Arial" w:hAnsi="Arial" w:cs="Arial"/>
          <w:sz w:val="24"/>
          <w:szCs w:val="24"/>
          <w:lang w:val="es-ES_tradnl"/>
        </w:rPr>
        <w:t>direction</w:t>
      </w:r>
      <w:proofErr w:type="spellEnd"/>
      <w:r w:rsidRPr="00375747">
        <w:rPr>
          <w:rFonts w:ascii="Arial" w:hAnsi="Arial" w:cs="Arial"/>
          <w:sz w:val="24"/>
          <w:szCs w:val="24"/>
          <w:lang w:val="es-ES_tradnl"/>
        </w:rPr>
        <w:t xml:space="preserve"> </w:t>
      </w:r>
      <w:proofErr w:type="spellStart"/>
      <w:r w:rsidRPr="00375747">
        <w:rPr>
          <w:rFonts w:ascii="Arial" w:hAnsi="Arial" w:cs="Arial"/>
          <w:sz w:val="24"/>
          <w:szCs w:val="24"/>
          <w:lang w:val="es-ES_tradnl"/>
        </w:rPr>
        <w:t>by</w:t>
      </w:r>
      <w:proofErr w:type="spellEnd"/>
      <w:r w:rsidRPr="00375747">
        <w:rPr>
          <w:rFonts w:ascii="Arial" w:hAnsi="Arial" w:cs="Arial"/>
          <w:sz w:val="24"/>
          <w:szCs w:val="24"/>
          <w:lang w:val="es-ES_tradnl"/>
        </w:rPr>
        <w:t xml:space="preserve"> </w:t>
      </w:r>
      <w:proofErr w:type="spellStart"/>
      <w:r w:rsidRPr="00375747">
        <w:rPr>
          <w:rFonts w:ascii="Arial" w:hAnsi="Arial" w:cs="Arial"/>
          <w:sz w:val="24"/>
          <w:szCs w:val="24"/>
          <w:lang w:val="es-ES_tradnl"/>
        </w:rPr>
        <w:t>producing</w:t>
      </w:r>
      <w:proofErr w:type="spellEnd"/>
      <w:r w:rsidRPr="00375747">
        <w:rPr>
          <w:rFonts w:ascii="Arial" w:hAnsi="Arial" w:cs="Arial"/>
          <w:sz w:val="24"/>
          <w:szCs w:val="24"/>
          <w:lang w:val="es-ES_tradnl"/>
        </w:rPr>
        <w:t xml:space="preserve"> </w:t>
      </w:r>
      <w:proofErr w:type="spellStart"/>
      <w:r w:rsidRPr="00375747">
        <w:rPr>
          <w:rFonts w:ascii="Arial" w:hAnsi="Arial" w:cs="Arial"/>
          <w:sz w:val="24"/>
          <w:szCs w:val="24"/>
          <w:lang w:val="es-ES_tradnl"/>
        </w:rPr>
        <w:t>uniform</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r</w:t>
      </w:r>
      <w:r w:rsidRPr="00375747">
        <w:rPr>
          <w:rFonts w:ascii="Arial" w:hAnsi="Arial" w:cs="Arial"/>
          <w:sz w:val="24"/>
          <w:szCs w:val="24"/>
          <w:lang w:val="es-ES_tradnl"/>
        </w:rPr>
        <w:t>egulations</w:t>
      </w:r>
      <w:proofErr w:type="spellEnd"/>
      <w:r w:rsidRPr="00375747">
        <w:rPr>
          <w:rFonts w:ascii="Arial" w:hAnsi="Arial" w:cs="Arial"/>
          <w:sz w:val="24"/>
          <w:szCs w:val="24"/>
          <w:lang w:val="es-ES_tradnl"/>
        </w:rPr>
        <w:t xml:space="preserve"> </w:t>
      </w:r>
      <w:proofErr w:type="spellStart"/>
      <w:r w:rsidRPr="00375747">
        <w:rPr>
          <w:rFonts w:ascii="Arial" w:hAnsi="Arial" w:cs="Arial"/>
          <w:sz w:val="24"/>
          <w:szCs w:val="24"/>
          <w:lang w:val="es-ES_tradnl"/>
        </w:rPr>
        <w:t>covering</w:t>
      </w:r>
      <w:proofErr w:type="spellEnd"/>
      <w:r w:rsidRPr="00375747">
        <w:rPr>
          <w:rFonts w:ascii="Arial" w:hAnsi="Arial" w:cs="Arial"/>
          <w:sz w:val="24"/>
          <w:szCs w:val="24"/>
          <w:lang w:val="es-ES_tradnl"/>
        </w:rPr>
        <w:t xml:space="preserve"> </w:t>
      </w:r>
      <w:r w:rsidR="003B5202" w:rsidRPr="00375747">
        <w:rPr>
          <w:rFonts w:ascii="Arial" w:hAnsi="Arial" w:cs="Arial"/>
          <w:sz w:val="24"/>
          <w:szCs w:val="24"/>
          <w:lang w:val="es-ES_tradnl"/>
        </w:rPr>
        <w:t xml:space="preserve"> CLLD </w:t>
      </w:r>
      <w:proofErr w:type="spellStart"/>
      <w:r w:rsidRPr="00375747">
        <w:rPr>
          <w:rFonts w:ascii="Arial" w:hAnsi="Arial" w:cs="Arial"/>
          <w:sz w:val="24"/>
          <w:szCs w:val="24"/>
          <w:lang w:val="es-ES_tradnl"/>
        </w:rPr>
        <w:t>initiatives</w:t>
      </w:r>
      <w:proofErr w:type="spellEnd"/>
      <w:r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funded</w:t>
      </w:r>
      <w:proofErr w:type="spellEnd"/>
      <w:r w:rsidR="003B5202" w:rsidRPr="00375747">
        <w:rPr>
          <w:rFonts w:ascii="Arial" w:hAnsi="Arial" w:cs="Arial"/>
          <w:sz w:val="24"/>
          <w:szCs w:val="24"/>
          <w:lang w:val="es-ES_tradnl"/>
        </w:rPr>
        <w:t xml:space="preserve"> </w:t>
      </w:r>
      <w:proofErr w:type="spellStart"/>
      <w:r w:rsidRPr="00375747">
        <w:rPr>
          <w:rFonts w:ascii="Arial" w:hAnsi="Arial" w:cs="Arial"/>
          <w:sz w:val="24"/>
          <w:szCs w:val="24"/>
          <w:lang w:val="es-ES_tradnl"/>
        </w:rPr>
        <w:t>by</w:t>
      </w:r>
      <w:proofErr w:type="spellEnd"/>
      <w:r w:rsidRPr="00375747">
        <w:rPr>
          <w:rFonts w:ascii="Arial" w:hAnsi="Arial" w:cs="Arial"/>
          <w:sz w:val="24"/>
          <w:szCs w:val="24"/>
          <w:lang w:val="es-ES_tradnl"/>
        </w:rPr>
        <w:t xml:space="preserve"> </w:t>
      </w:r>
      <w:r w:rsidR="003B5202" w:rsidRPr="00375747">
        <w:rPr>
          <w:rFonts w:ascii="Arial" w:hAnsi="Arial" w:cs="Arial"/>
          <w:sz w:val="24"/>
          <w:szCs w:val="24"/>
          <w:lang w:val="es-ES_tradnl"/>
        </w:rPr>
        <w:t xml:space="preserve">rural </w:t>
      </w:r>
      <w:proofErr w:type="spellStart"/>
      <w:r w:rsidR="003B5202" w:rsidRPr="00375747">
        <w:rPr>
          <w:rFonts w:ascii="Arial" w:hAnsi="Arial" w:cs="Arial"/>
          <w:sz w:val="24"/>
          <w:szCs w:val="24"/>
          <w:lang w:val="es-ES_tradnl"/>
        </w:rPr>
        <w:t>funds</w:t>
      </w:r>
      <w:proofErr w:type="spellEnd"/>
      <w:r w:rsidR="003B5202" w:rsidRPr="00375747">
        <w:rPr>
          <w:rFonts w:ascii="Arial" w:hAnsi="Arial" w:cs="Arial"/>
          <w:sz w:val="24"/>
          <w:szCs w:val="24"/>
          <w:lang w:val="es-ES_tradnl"/>
        </w:rPr>
        <w:t xml:space="preserve">, </w:t>
      </w:r>
      <w:proofErr w:type="spellStart"/>
      <w:r w:rsidR="003B5202" w:rsidRPr="00375747">
        <w:rPr>
          <w:rFonts w:ascii="Arial" w:hAnsi="Arial" w:cs="Arial"/>
          <w:sz w:val="24"/>
          <w:szCs w:val="24"/>
          <w:lang w:val="es-ES_tradnl"/>
        </w:rPr>
        <w:t>fisheries</w:t>
      </w:r>
      <w:proofErr w:type="spellEnd"/>
      <w:r w:rsidR="003B5202" w:rsidRPr="00375747">
        <w:rPr>
          <w:rFonts w:ascii="Arial" w:hAnsi="Arial" w:cs="Arial"/>
          <w:sz w:val="24"/>
          <w:szCs w:val="24"/>
          <w:lang w:val="es-ES_tradnl"/>
        </w:rPr>
        <w:t xml:space="preserve">, regional and </w:t>
      </w:r>
      <w:r w:rsidRPr="00375747">
        <w:rPr>
          <w:rFonts w:ascii="Arial" w:hAnsi="Arial" w:cs="Arial"/>
          <w:sz w:val="24"/>
          <w:szCs w:val="24"/>
          <w:lang w:val="it-IT"/>
        </w:rPr>
        <w:t>social</w:t>
      </w:r>
      <w:r w:rsidR="006E6DEE">
        <w:rPr>
          <w:rFonts w:ascii="Arial" w:hAnsi="Arial" w:cs="Arial"/>
          <w:sz w:val="24"/>
          <w:szCs w:val="24"/>
          <w:lang w:val="it-IT"/>
        </w:rPr>
        <w:t>. But regulations simply provide</w:t>
      </w:r>
      <w:r w:rsidR="006E6DEE" w:rsidRPr="006E6DEE">
        <w:rPr>
          <w:rFonts w:ascii="Arial" w:hAnsi="Arial" w:cs="Arial"/>
          <w:sz w:val="24"/>
          <w:szCs w:val="24"/>
          <w:lang w:val="it-IT"/>
        </w:rPr>
        <w:t xml:space="preserve"> a </w:t>
      </w:r>
      <w:r w:rsidR="006E6DEE" w:rsidRPr="006E6DEE">
        <w:rPr>
          <w:rFonts w:ascii="Arial" w:hAnsi="Arial" w:cs="Arial"/>
          <w:sz w:val="24"/>
          <w:szCs w:val="24"/>
          <w:lang w:val="it-IT"/>
        </w:rPr>
        <w:lastRenderedPageBreak/>
        <w:t>comprehensive cooperation fr</w:t>
      </w:r>
      <w:r w:rsidR="006E6DEE">
        <w:rPr>
          <w:rFonts w:ascii="Arial" w:hAnsi="Arial" w:cs="Arial"/>
          <w:sz w:val="24"/>
          <w:szCs w:val="24"/>
          <w:lang w:val="it-IT"/>
        </w:rPr>
        <w:t xml:space="preserve">amework. Detailed procedures which </w:t>
      </w:r>
      <w:r w:rsidR="006E6DEE" w:rsidRPr="006E6DEE">
        <w:rPr>
          <w:rFonts w:ascii="Arial" w:hAnsi="Arial" w:cs="Arial"/>
          <w:sz w:val="24"/>
          <w:szCs w:val="24"/>
          <w:lang w:val="it-IT"/>
        </w:rPr>
        <w:t xml:space="preserve">create </w:t>
      </w:r>
      <w:r w:rsidR="006E6DEE">
        <w:rPr>
          <w:rFonts w:ascii="Arial" w:hAnsi="Arial" w:cs="Arial"/>
          <w:sz w:val="24"/>
          <w:szCs w:val="24"/>
          <w:lang w:val="it-IT"/>
        </w:rPr>
        <w:t xml:space="preserve">cooperation conditions </w:t>
      </w:r>
      <w:r w:rsidR="006E6DEE" w:rsidRPr="006E6DEE">
        <w:rPr>
          <w:rFonts w:ascii="Arial" w:hAnsi="Arial" w:cs="Arial"/>
          <w:sz w:val="24"/>
          <w:szCs w:val="24"/>
          <w:lang w:val="it-IT"/>
        </w:rPr>
        <w:t>at local level depend</w:t>
      </w:r>
      <w:r w:rsidR="006E6DEE">
        <w:rPr>
          <w:rFonts w:ascii="Arial" w:hAnsi="Arial" w:cs="Arial"/>
          <w:sz w:val="24"/>
          <w:szCs w:val="24"/>
          <w:lang w:val="it-IT"/>
        </w:rPr>
        <w:t xml:space="preserve"> by the institutional context from </w:t>
      </w:r>
      <w:r w:rsidR="006E6DEE" w:rsidRPr="006E6DEE">
        <w:rPr>
          <w:rFonts w:ascii="Arial" w:hAnsi="Arial" w:cs="Arial"/>
          <w:sz w:val="24"/>
          <w:szCs w:val="24"/>
          <w:lang w:val="it-IT"/>
        </w:rPr>
        <w:t>each Member State and will be set at national or regional level. The regulations specify that "support from the CSF fund for local development must be consistent and coordinated by the CSF funds</w:t>
      </w:r>
      <w:r w:rsidR="008D4385">
        <w:rPr>
          <w:rFonts w:ascii="Arial" w:hAnsi="Arial" w:cs="Arial"/>
          <w:sz w:val="24"/>
          <w:szCs w:val="24"/>
          <w:lang w:val="it-IT"/>
        </w:rPr>
        <w:t>”</w:t>
      </w:r>
      <w:r w:rsidR="006E6DEE" w:rsidRPr="006E6DEE">
        <w:rPr>
          <w:rFonts w:ascii="Arial" w:hAnsi="Arial" w:cs="Arial"/>
          <w:sz w:val="24"/>
          <w:szCs w:val="24"/>
          <w:lang w:val="it-IT"/>
        </w:rPr>
        <w:t>. This should ensure among others:</w:t>
      </w:r>
    </w:p>
    <w:p w:rsidR="006E6DEE" w:rsidRPr="006E6DEE" w:rsidRDefault="006E6DEE" w:rsidP="006E6DEE">
      <w:pPr>
        <w:jc w:val="both"/>
        <w:rPr>
          <w:rFonts w:ascii="Arial" w:hAnsi="Arial" w:cs="Arial"/>
          <w:sz w:val="24"/>
          <w:szCs w:val="24"/>
          <w:lang w:val="it-IT"/>
        </w:rPr>
      </w:pPr>
      <w:r w:rsidRPr="006E6DEE">
        <w:rPr>
          <w:rFonts w:ascii="Arial" w:hAnsi="Arial" w:cs="Arial"/>
          <w:sz w:val="24"/>
          <w:szCs w:val="24"/>
          <w:lang w:val="it-IT"/>
        </w:rPr>
        <w:t xml:space="preserve">Capacity-building, selection, approval and funding </w:t>
      </w:r>
      <w:r w:rsidR="008D4385">
        <w:rPr>
          <w:rFonts w:ascii="Arial" w:hAnsi="Arial" w:cs="Arial"/>
          <w:sz w:val="24"/>
          <w:szCs w:val="24"/>
          <w:lang w:val="it-IT"/>
        </w:rPr>
        <w:t xml:space="preserve">of local development strategies” also the regulations </w:t>
      </w:r>
      <w:r w:rsidRPr="006E6DEE">
        <w:rPr>
          <w:rFonts w:ascii="Arial" w:hAnsi="Arial" w:cs="Arial"/>
          <w:sz w:val="24"/>
          <w:szCs w:val="24"/>
          <w:lang w:val="it-IT"/>
        </w:rPr>
        <w:t xml:space="preserve">bring opportunity for </w:t>
      </w:r>
      <w:r w:rsidR="008D4385">
        <w:rPr>
          <w:rFonts w:ascii="Arial" w:hAnsi="Arial" w:cs="Arial"/>
          <w:sz w:val="24"/>
          <w:szCs w:val="24"/>
          <w:lang w:val="it-IT"/>
        </w:rPr>
        <w:t xml:space="preserve">the same </w:t>
      </w:r>
      <w:r w:rsidRPr="006E6DEE">
        <w:rPr>
          <w:rFonts w:ascii="Arial" w:hAnsi="Arial" w:cs="Arial"/>
          <w:sz w:val="24"/>
          <w:szCs w:val="24"/>
          <w:lang w:val="it-IT"/>
        </w:rPr>
        <w:t>local development</w:t>
      </w:r>
      <w:r w:rsidR="008D4385">
        <w:rPr>
          <w:rFonts w:ascii="Arial" w:hAnsi="Arial" w:cs="Arial"/>
          <w:sz w:val="24"/>
          <w:szCs w:val="24"/>
          <w:lang w:val="it-IT"/>
        </w:rPr>
        <w:t xml:space="preserve"> strategy</w:t>
      </w:r>
      <w:r w:rsidRPr="006E6DEE">
        <w:rPr>
          <w:rFonts w:ascii="Arial" w:hAnsi="Arial" w:cs="Arial"/>
          <w:sz w:val="24"/>
          <w:szCs w:val="24"/>
          <w:lang w:val="it-IT"/>
        </w:rPr>
        <w:t xml:space="preserve"> to be financed </w:t>
      </w:r>
      <w:r w:rsidR="008D4385">
        <w:rPr>
          <w:rFonts w:ascii="Arial" w:hAnsi="Arial" w:cs="Arial"/>
          <w:sz w:val="24"/>
          <w:szCs w:val="24"/>
          <w:lang w:val="it-IT"/>
        </w:rPr>
        <w:t>by more than one fund (multi</w:t>
      </w:r>
      <w:r w:rsidRPr="006E6DEE">
        <w:rPr>
          <w:rFonts w:ascii="Arial" w:hAnsi="Arial" w:cs="Arial"/>
          <w:sz w:val="24"/>
          <w:szCs w:val="24"/>
          <w:lang w:val="it-IT"/>
        </w:rPr>
        <w:t>-financing or joint financing) or a single fund. Both options have advantages and disadvantages which are explained in the first</w:t>
      </w:r>
      <w:r w:rsidR="008D4385">
        <w:rPr>
          <w:rFonts w:ascii="Arial" w:hAnsi="Arial" w:cs="Arial"/>
          <w:sz w:val="24"/>
          <w:szCs w:val="24"/>
          <w:lang w:val="it-IT"/>
        </w:rPr>
        <w:t xml:space="preserve"> part of the orientation guide CLLD</w:t>
      </w:r>
      <w:r w:rsidRPr="006E6DEE">
        <w:rPr>
          <w:rFonts w:ascii="Arial" w:hAnsi="Arial" w:cs="Arial"/>
          <w:sz w:val="24"/>
          <w:szCs w:val="24"/>
          <w:lang w:val="it-IT"/>
        </w:rPr>
        <w:t xml:space="preserve"> produced by the Commission for the Management Authority. Independent of the chosen alternative, the Managing Authority must ensure consistency and coordination in Partnership Agreements and their Operational Programmes.</w:t>
      </w:r>
    </w:p>
    <w:p w:rsidR="006E6DEE" w:rsidRPr="006E6DEE" w:rsidRDefault="008D4385" w:rsidP="006E6DEE">
      <w:pPr>
        <w:jc w:val="both"/>
        <w:rPr>
          <w:rFonts w:ascii="Arial" w:hAnsi="Arial" w:cs="Arial"/>
          <w:sz w:val="24"/>
          <w:szCs w:val="24"/>
          <w:lang w:val="it-IT"/>
        </w:rPr>
      </w:pPr>
      <w:r>
        <w:rPr>
          <w:rFonts w:ascii="Arial" w:hAnsi="Arial" w:cs="Arial"/>
          <w:sz w:val="24"/>
          <w:szCs w:val="24"/>
          <w:lang w:val="it-IT"/>
        </w:rPr>
        <w:t>The decisions they will make</w:t>
      </w:r>
      <w:r w:rsidR="006E6DEE" w:rsidRPr="006E6DEE">
        <w:rPr>
          <w:rFonts w:ascii="Arial" w:hAnsi="Arial" w:cs="Arial"/>
          <w:sz w:val="24"/>
          <w:szCs w:val="24"/>
          <w:lang w:val="it-IT"/>
        </w:rPr>
        <w:t xml:space="preserve"> create conditions for local coordination.</w:t>
      </w:r>
      <w:r>
        <w:rPr>
          <w:rFonts w:ascii="Arial" w:hAnsi="Arial" w:cs="Arial"/>
          <w:sz w:val="24"/>
          <w:szCs w:val="24"/>
          <w:lang w:val="it-IT"/>
        </w:rPr>
        <w:t xml:space="preserve"> In the following sections, will begin</w:t>
      </w:r>
      <w:r w:rsidR="006E6DEE" w:rsidRPr="006E6DEE">
        <w:rPr>
          <w:rFonts w:ascii="Arial" w:hAnsi="Arial" w:cs="Arial"/>
          <w:sz w:val="24"/>
          <w:szCs w:val="24"/>
          <w:lang w:val="it-IT"/>
        </w:rPr>
        <w:t xml:space="preserve"> with a look at the types of provisions that can take the Managing Authority for coord</w:t>
      </w:r>
      <w:r>
        <w:rPr>
          <w:rFonts w:ascii="Arial" w:hAnsi="Arial" w:cs="Arial"/>
          <w:sz w:val="24"/>
          <w:szCs w:val="24"/>
          <w:lang w:val="it-IT"/>
        </w:rPr>
        <w:t xml:space="preserve">ination under various </w:t>
      </w:r>
      <w:r w:rsidR="006E6DEE" w:rsidRPr="006E6DEE">
        <w:rPr>
          <w:rFonts w:ascii="Arial" w:hAnsi="Arial" w:cs="Arial"/>
          <w:sz w:val="24"/>
          <w:szCs w:val="24"/>
          <w:lang w:val="it-IT"/>
        </w:rPr>
        <w:t xml:space="preserve">options </w:t>
      </w:r>
      <w:r>
        <w:rPr>
          <w:rFonts w:ascii="Arial" w:hAnsi="Arial" w:cs="Arial"/>
          <w:sz w:val="24"/>
          <w:szCs w:val="24"/>
          <w:lang w:val="it-IT"/>
        </w:rPr>
        <w:t xml:space="preserve">of </w:t>
      </w:r>
      <w:r w:rsidR="006E6DEE" w:rsidRPr="006E6DEE">
        <w:rPr>
          <w:rFonts w:ascii="Arial" w:hAnsi="Arial" w:cs="Arial"/>
          <w:sz w:val="24"/>
          <w:szCs w:val="24"/>
          <w:lang w:val="it-IT"/>
        </w:rPr>
        <w:t>Single or multi-funding</w:t>
      </w:r>
      <w:r>
        <w:rPr>
          <w:rFonts w:ascii="Arial" w:hAnsi="Arial" w:cs="Arial"/>
          <w:sz w:val="24"/>
          <w:szCs w:val="24"/>
          <w:lang w:val="it-IT"/>
        </w:rPr>
        <w:t xml:space="preserve"> financing</w:t>
      </w:r>
      <w:r w:rsidR="006E6DEE" w:rsidRPr="006E6DEE">
        <w:rPr>
          <w:rFonts w:ascii="Arial" w:hAnsi="Arial" w:cs="Arial"/>
          <w:sz w:val="24"/>
          <w:szCs w:val="24"/>
          <w:lang w:val="it-IT"/>
        </w:rPr>
        <w:t>.</w:t>
      </w:r>
    </w:p>
    <w:p w:rsidR="006E6DEE" w:rsidRPr="006E6DEE" w:rsidRDefault="006E6DEE" w:rsidP="006E6DEE">
      <w:pPr>
        <w:jc w:val="both"/>
        <w:rPr>
          <w:rFonts w:ascii="Arial" w:hAnsi="Arial" w:cs="Arial"/>
          <w:sz w:val="24"/>
          <w:szCs w:val="24"/>
          <w:lang w:val="it-IT"/>
        </w:rPr>
      </w:pPr>
      <w:r w:rsidRPr="006E6DEE">
        <w:rPr>
          <w:rFonts w:ascii="Arial" w:hAnsi="Arial" w:cs="Arial"/>
          <w:sz w:val="24"/>
          <w:szCs w:val="24"/>
          <w:lang w:val="it-IT"/>
        </w:rPr>
        <w:t>As this guide is for local actors will highlig</w:t>
      </w:r>
      <w:r w:rsidR="00FD65A2">
        <w:rPr>
          <w:rFonts w:ascii="Arial" w:hAnsi="Arial" w:cs="Arial"/>
          <w:sz w:val="24"/>
          <w:szCs w:val="24"/>
          <w:lang w:val="it-IT"/>
        </w:rPr>
        <w:t>ht points that help</w:t>
      </w:r>
      <w:r w:rsidRPr="006E6DEE">
        <w:rPr>
          <w:rFonts w:ascii="Arial" w:hAnsi="Arial" w:cs="Arial"/>
          <w:sz w:val="24"/>
          <w:szCs w:val="24"/>
          <w:lang w:val="it-IT"/>
        </w:rPr>
        <w:t xml:space="preserve"> locally</w:t>
      </w:r>
      <w:r w:rsidR="00FD65A2">
        <w:rPr>
          <w:rFonts w:ascii="Arial" w:hAnsi="Arial" w:cs="Arial"/>
          <w:sz w:val="24"/>
          <w:szCs w:val="24"/>
          <w:lang w:val="it-IT"/>
        </w:rPr>
        <w:t xml:space="preserve"> coordination</w:t>
      </w:r>
      <w:r w:rsidRPr="006E6DEE">
        <w:rPr>
          <w:rFonts w:ascii="Arial" w:hAnsi="Arial" w:cs="Arial"/>
          <w:sz w:val="24"/>
          <w:szCs w:val="24"/>
          <w:lang w:val="it-IT"/>
        </w:rPr>
        <w:t xml:space="preserve">. Then we go on to the </w:t>
      </w:r>
      <w:r w:rsidR="00FD65A2">
        <w:rPr>
          <w:rFonts w:ascii="Arial" w:hAnsi="Arial" w:cs="Arial"/>
          <w:sz w:val="24"/>
          <w:szCs w:val="24"/>
          <w:lang w:val="it-IT"/>
        </w:rPr>
        <w:t xml:space="preserve">coordinating options available to </w:t>
      </w:r>
      <w:r w:rsidRPr="006E6DEE">
        <w:rPr>
          <w:rFonts w:ascii="Arial" w:hAnsi="Arial" w:cs="Arial"/>
          <w:sz w:val="24"/>
          <w:szCs w:val="24"/>
          <w:lang w:val="it-IT"/>
        </w:rPr>
        <w:t>local actors.</w:t>
      </w:r>
    </w:p>
    <w:p w:rsidR="006E6DEE" w:rsidRPr="000F2E70" w:rsidRDefault="006E6DEE" w:rsidP="006E6DEE">
      <w:pPr>
        <w:jc w:val="both"/>
        <w:rPr>
          <w:rFonts w:ascii="Arial" w:hAnsi="Arial" w:cs="Arial"/>
          <w:b/>
          <w:sz w:val="24"/>
          <w:szCs w:val="24"/>
          <w:lang w:val="it-IT"/>
        </w:rPr>
      </w:pPr>
      <w:r w:rsidRPr="000F2E70">
        <w:rPr>
          <w:rFonts w:ascii="Arial" w:hAnsi="Arial" w:cs="Arial"/>
          <w:b/>
          <w:sz w:val="24"/>
          <w:szCs w:val="24"/>
          <w:lang w:val="it-IT"/>
        </w:rPr>
        <w:t>6.</w:t>
      </w:r>
      <w:r w:rsidR="00B418A0">
        <w:rPr>
          <w:rFonts w:ascii="Arial" w:hAnsi="Arial" w:cs="Arial"/>
          <w:b/>
          <w:sz w:val="24"/>
          <w:szCs w:val="24"/>
          <w:lang w:val="it-IT"/>
        </w:rPr>
        <w:t xml:space="preserve">2. How to create </w:t>
      </w:r>
      <w:r w:rsidRPr="000F2E70">
        <w:rPr>
          <w:rFonts w:ascii="Arial" w:hAnsi="Arial" w:cs="Arial"/>
          <w:b/>
          <w:sz w:val="24"/>
          <w:szCs w:val="24"/>
          <w:lang w:val="it-IT"/>
        </w:rPr>
        <w:t>national</w:t>
      </w:r>
      <w:r w:rsidR="00B418A0">
        <w:rPr>
          <w:rFonts w:ascii="Arial" w:hAnsi="Arial" w:cs="Arial"/>
          <w:b/>
          <w:sz w:val="24"/>
          <w:szCs w:val="24"/>
          <w:lang w:val="it-IT"/>
        </w:rPr>
        <w:t xml:space="preserve"> and</w:t>
      </w:r>
      <w:r w:rsidRPr="000F2E70">
        <w:rPr>
          <w:rFonts w:ascii="Arial" w:hAnsi="Arial" w:cs="Arial"/>
          <w:b/>
          <w:sz w:val="24"/>
          <w:szCs w:val="24"/>
          <w:lang w:val="it-IT"/>
        </w:rPr>
        <w:t xml:space="preserve"> regional </w:t>
      </w:r>
      <w:r w:rsidR="00B418A0">
        <w:rPr>
          <w:rFonts w:ascii="Arial" w:hAnsi="Arial" w:cs="Arial"/>
          <w:b/>
          <w:sz w:val="24"/>
          <w:szCs w:val="24"/>
          <w:lang w:val="it-IT"/>
        </w:rPr>
        <w:t xml:space="preserve">conditions for </w:t>
      </w:r>
      <w:r w:rsidRPr="000F2E70">
        <w:rPr>
          <w:rFonts w:ascii="Arial" w:hAnsi="Arial" w:cs="Arial"/>
          <w:b/>
          <w:sz w:val="24"/>
          <w:szCs w:val="24"/>
          <w:lang w:val="it-IT"/>
        </w:rPr>
        <w:t>local cooperation.</w:t>
      </w:r>
    </w:p>
    <w:p w:rsidR="006E6DEE" w:rsidRPr="006E6DEE" w:rsidRDefault="006E6DEE" w:rsidP="006E6DEE">
      <w:pPr>
        <w:jc w:val="both"/>
        <w:rPr>
          <w:rFonts w:ascii="Arial" w:hAnsi="Arial" w:cs="Arial"/>
          <w:sz w:val="24"/>
          <w:szCs w:val="24"/>
          <w:lang w:val="it-IT"/>
        </w:rPr>
      </w:pPr>
      <w:r w:rsidRPr="006E6DEE">
        <w:rPr>
          <w:rFonts w:ascii="Arial" w:hAnsi="Arial" w:cs="Arial"/>
          <w:sz w:val="24"/>
          <w:szCs w:val="24"/>
          <w:lang w:val="it-IT"/>
        </w:rPr>
        <w:t xml:space="preserve">Coordination of four different funds that can be used for CLLD can take place at national, regional and local level. For example, locally around 40% of </w:t>
      </w:r>
      <w:r w:rsidR="00B418A0">
        <w:rPr>
          <w:rFonts w:ascii="Arial" w:hAnsi="Arial" w:cs="Arial"/>
          <w:sz w:val="24"/>
          <w:szCs w:val="24"/>
          <w:lang w:val="it-IT"/>
        </w:rPr>
        <w:t>Fisheries LAGs were originally</w:t>
      </w:r>
      <w:r w:rsidRPr="006E6DEE">
        <w:rPr>
          <w:rFonts w:ascii="Arial" w:hAnsi="Arial" w:cs="Arial"/>
          <w:sz w:val="24"/>
          <w:szCs w:val="24"/>
          <w:lang w:val="it-IT"/>
        </w:rPr>
        <w:t xml:space="preserve"> LEADER groups and now lead both LEADER and EFF Axis 4.</w:t>
      </w:r>
    </w:p>
    <w:p w:rsidR="006E6DEE" w:rsidRPr="006E6DEE" w:rsidRDefault="006E6DEE" w:rsidP="006E6DEE">
      <w:pPr>
        <w:jc w:val="both"/>
        <w:rPr>
          <w:rFonts w:ascii="Arial" w:hAnsi="Arial" w:cs="Arial"/>
          <w:sz w:val="24"/>
          <w:szCs w:val="24"/>
          <w:lang w:val="it-IT"/>
        </w:rPr>
      </w:pPr>
      <w:r w:rsidRPr="006E6DEE">
        <w:rPr>
          <w:rFonts w:ascii="Arial" w:hAnsi="Arial" w:cs="Arial"/>
          <w:sz w:val="24"/>
          <w:szCs w:val="24"/>
          <w:lang w:val="it-IT"/>
        </w:rPr>
        <w:t xml:space="preserve">Many LEADER partnerships also lead many programs funded by ESF and ERDF. For </w:t>
      </w:r>
      <w:r w:rsidR="00B418A0">
        <w:rPr>
          <w:rFonts w:ascii="Arial" w:hAnsi="Arial" w:cs="Arial"/>
          <w:sz w:val="24"/>
          <w:szCs w:val="24"/>
          <w:lang w:val="it-IT"/>
        </w:rPr>
        <w:t xml:space="preserve">example, some Spanish </w:t>
      </w:r>
      <w:r w:rsidRPr="006E6DEE">
        <w:rPr>
          <w:rFonts w:ascii="Arial" w:hAnsi="Arial" w:cs="Arial"/>
          <w:sz w:val="24"/>
          <w:szCs w:val="24"/>
          <w:lang w:val="it-IT"/>
        </w:rPr>
        <w:t xml:space="preserve">partnerships </w:t>
      </w:r>
      <w:r w:rsidR="00B418A0">
        <w:rPr>
          <w:rFonts w:ascii="Arial" w:hAnsi="Arial" w:cs="Arial"/>
          <w:sz w:val="24"/>
          <w:szCs w:val="24"/>
          <w:lang w:val="it-IT"/>
        </w:rPr>
        <w:t>have led or</w:t>
      </w:r>
      <w:r w:rsidRPr="006E6DEE">
        <w:rPr>
          <w:rFonts w:ascii="Arial" w:hAnsi="Arial" w:cs="Arial"/>
          <w:sz w:val="24"/>
          <w:szCs w:val="24"/>
          <w:lang w:val="it-IT"/>
        </w:rPr>
        <w:t xml:space="preserve"> </w:t>
      </w:r>
      <w:r w:rsidR="00B418A0">
        <w:rPr>
          <w:rFonts w:ascii="Arial" w:hAnsi="Arial" w:cs="Arial"/>
          <w:sz w:val="24"/>
          <w:szCs w:val="24"/>
          <w:lang w:val="it-IT"/>
        </w:rPr>
        <w:t xml:space="preserve">were part of EQUAL partherships and have led INTERREG projects and </w:t>
      </w:r>
      <w:r w:rsidRPr="006E6DEE">
        <w:rPr>
          <w:rFonts w:ascii="Arial" w:hAnsi="Arial" w:cs="Arial"/>
          <w:sz w:val="24"/>
          <w:szCs w:val="24"/>
          <w:lang w:val="it-IT"/>
        </w:rPr>
        <w:t>Irish Rural Development</w:t>
      </w:r>
      <w:r w:rsidR="00B418A0">
        <w:rPr>
          <w:rFonts w:ascii="Arial" w:hAnsi="Arial" w:cs="Arial"/>
          <w:sz w:val="24"/>
          <w:szCs w:val="24"/>
          <w:lang w:val="it-IT"/>
        </w:rPr>
        <w:t xml:space="preserve"> Partnerships lead substantial</w:t>
      </w:r>
      <w:r w:rsidRPr="006E6DEE">
        <w:rPr>
          <w:rFonts w:ascii="Arial" w:hAnsi="Arial" w:cs="Arial"/>
          <w:sz w:val="24"/>
          <w:szCs w:val="24"/>
          <w:lang w:val="it-IT"/>
        </w:rPr>
        <w:t xml:space="preserve"> social inclusio</w:t>
      </w:r>
      <w:r w:rsidR="00B418A0">
        <w:rPr>
          <w:rFonts w:ascii="Arial" w:hAnsi="Arial" w:cs="Arial"/>
          <w:sz w:val="24"/>
          <w:szCs w:val="24"/>
          <w:lang w:val="it-IT"/>
        </w:rPr>
        <w:t xml:space="preserve">n programs receiving </w:t>
      </w:r>
      <w:r w:rsidRPr="006E6DEE">
        <w:rPr>
          <w:rFonts w:ascii="Arial" w:hAnsi="Arial" w:cs="Arial"/>
          <w:sz w:val="24"/>
          <w:szCs w:val="24"/>
          <w:lang w:val="it-IT"/>
        </w:rPr>
        <w:t xml:space="preserve"> ESF funding.</w:t>
      </w:r>
    </w:p>
    <w:p w:rsidR="006E6DEE" w:rsidRPr="006E6DEE" w:rsidRDefault="005E221E" w:rsidP="006E6DEE">
      <w:pPr>
        <w:jc w:val="both"/>
        <w:rPr>
          <w:rFonts w:ascii="Arial" w:hAnsi="Arial" w:cs="Arial"/>
          <w:sz w:val="24"/>
          <w:szCs w:val="24"/>
          <w:lang w:val="it-IT"/>
        </w:rPr>
      </w:pPr>
      <w:r>
        <w:rPr>
          <w:rFonts w:ascii="Arial" w:hAnsi="Arial" w:cs="Arial"/>
          <w:sz w:val="24"/>
          <w:szCs w:val="24"/>
          <w:lang w:val="it-IT"/>
        </w:rPr>
        <w:t>Most active partnerships</w:t>
      </w:r>
      <w:r w:rsidR="006E6DEE" w:rsidRPr="006E6DEE">
        <w:rPr>
          <w:rFonts w:ascii="Arial" w:hAnsi="Arial" w:cs="Arial"/>
          <w:sz w:val="24"/>
          <w:szCs w:val="24"/>
          <w:lang w:val="it-IT"/>
        </w:rPr>
        <w:t xml:space="preserve"> </w:t>
      </w:r>
      <w:r>
        <w:rPr>
          <w:rFonts w:ascii="Arial" w:hAnsi="Arial" w:cs="Arial"/>
          <w:sz w:val="24"/>
          <w:szCs w:val="24"/>
          <w:lang w:val="it-IT"/>
        </w:rPr>
        <w:t>will actively seek</w:t>
      </w:r>
      <w:r w:rsidR="006E6DEE" w:rsidRPr="006E6DEE">
        <w:rPr>
          <w:rFonts w:ascii="Arial" w:hAnsi="Arial" w:cs="Arial"/>
          <w:sz w:val="24"/>
          <w:szCs w:val="24"/>
          <w:lang w:val="it-IT"/>
        </w:rPr>
        <w:t xml:space="preserve"> ways </w:t>
      </w:r>
      <w:r>
        <w:rPr>
          <w:rFonts w:ascii="Arial" w:hAnsi="Arial" w:cs="Arial"/>
          <w:sz w:val="24"/>
          <w:szCs w:val="24"/>
          <w:lang w:val="it-IT"/>
        </w:rPr>
        <w:t>of completing the financial core</w:t>
      </w:r>
      <w:r w:rsidR="006E6DEE" w:rsidRPr="006E6DEE">
        <w:rPr>
          <w:rFonts w:ascii="Arial" w:hAnsi="Arial" w:cs="Arial"/>
          <w:sz w:val="24"/>
          <w:szCs w:val="24"/>
          <w:lang w:val="it-IT"/>
        </w:rPr>
        <w:t xml:space="preserve"> by taking over additional functions financed by other funds. But the opportunities to do this </w:t>
      </w:r>
      <w:r>
        <w:rPr>
          <w:rFonts w:ascii="Arial" w:hAnsi="Arial" w:cs="Arial"/>
          <w:sz w:val="24"/>
          <w:szCs w:val="24"/>
          <w:lang w:val="it-IT"/>
        </w:rPr>
        <w:t xml:space="preserve">depends very much </w:t>
      </w:r>
      <w:r w:rsidR="006E6DEE" w:rsidRPr="006E6DEE">
        <w:rPr>
          <w:rFonts w:ascii="Arial" w:hAnsi="Arial" w:cs="Arial"/>
          <w:sz w:val="24"/>
          <w:szCs w:val="24"/>
          <w:lang w:val="it-IT"/>
        </w:rPr>
        <w:t>on being in the right place at the right time. We will look to ways in which local partnerships can imp</w:t>
      </w:r>
      <w:r>
        <w:rPr>
          <w:rFonts w:ascii="Arial" w:hAnsi="Arial" w:cs="Arial"/>
          <w:sz w:val="24"/>
          <w:szCs w:val="24"/>
          <w:lang w:val="it-IT"/>
        </w:rPr>
        <w:t>rove</w:t>
      </w:r>
      <w:r w:rsidR="006E6DEE" w:rsidRPr="006E6DEE">
        <w:rPr>
          <w:rFonts w:ascii="Arial" w:hAnsi="Arial" w:cs="Arial"/>
          <w:sz w:val="24"/>
          <w:szCs w:val="24"/>
          <w:lang w:val="it-IT"/>
        </w:rPr>
        <w:t xml:space="preserve"> funds </w:t>
      </w:r>
      <w:r>
        <w:rPr>
          <w:rFonts w:ascii="Arial" w:hAnsi="Arial" w:cs="Arial"/>
          <w:sz w:val="24"/>
          <w:szCs w:val="24"/>
          <w:lang w:val="it-IT"/>
        </w:rPr>
        <w:t xml:space="preserve">coordination </w:t>
      </w:r>
      <w:r w:rsidR="006E6DEE" w:rsidRPr="006E6DEE">
        <w:rPr>
          <w:rFonts w:ascii="Arial" w:hAnsi="Arial" w:cs="Arial"/>
          <w:sz w:val="24"/>
          <w:szCs w:val="24"/>
          <w:lang w:val="it-IT"/>
        </w:rPr>
        <w:t xml:space="preserve">in the next </w:t>
      </w:r>
      <w:r>
        <w:rPr>
          <w:rFonts w:ascii="Arial" w:hAnsi="Arial" w:cs="Arial"/>
          <w:sz w:val="24"/>
          <w:szCs w:val="24"/>
          <w:lang w:val="it-IT"/>
        </w:rPr>
        <w:t xml:space="preserve">section. But first we must look to member states’ available </w:t>
      </w:r>
      <w:r w:rsidR="006E6DEE" w:rsidRPr="006E6DEE">
        <w:rPr>
          <w:rFonts w:ascii="Arial" w:hAnsi="Arial" w:cs="Arial"/>
          <w:sz w:val="24"/>
          <w:szCs w:val="24"/>
          <w:lang w:val="it-IT"/>
        </w:rPr>
        <w:t>alternat</w:t>
      </w:r>
      <w:r>
        <w:rPr>
          <w:rFonts w:ascii="Arial" w:hAnsi="Arial" w:cs="Arial"/>
          <w:sz w:val="24"/>
          <w:szCs w:val="24"/>
          <w:lang w:val="it-IT"/>
        </w:rPr>
        <w:t xml:space="preserve">ives </w:t>
      </w:r>
      <w:r w:rsidR="006E6DEE" w:rsidRPr="006E6DEE">
        <w:rPr>
          <w:rFonts w:ascii="Arial" w:hAnsi="Arial" w:cs="Arial"/>
          <w:sz w:val="24"/>
          <w:szCs w:val="24"/>
          <w:lang w:val="it-IT"/>
        </w:rPr>
        <w:t>for the creation of favorable conditions for syste</w:t>
      </w:r>
      <w:r>
        <w:rPr>
          <w:rFonts w:ascii="Arial" w:hAnsi="Arial" w:cs="Arial"/>
          <w:sz w:val="24"/>
          <w:szCs w:val="24"/>
          <w:lang w:val="it-IT"/>
        </w:rPr>
        <w:t xml:space="preserve">matic cooperation between </w:t>
      </w:r>
      <w:r w:rsidR="006E6DEE" w:rsidRPr="006E6DEE">
        <w:rPr>
          <w:rFonts w:ascii="Arial" w:hAnsi="Arial" w:cs="Arial"/>
          <w:sz w:val="24"/>
          <w:szCs w:val="24"/>
          <w:lang w:val="it-IT"/>
        </w:rPr>
        <w:t>funds</w:t>
      </w:r>
      <w:r>
        <w:rPr>
          <w:rFonts w:ascii="Arial" w:hAnsi="Arial" w:cs="Arial"/>
          <w:sz w:val="24"/>
          <w:szCs w:val="24"/>
          <w:lang w:val="it-IT"/>
        </w:rPr>
        <w:t xml:space="preserve"> al local level</w:t>
      </w:r>
      <w:r w:rsidR="006E6DEE" w:rsidRPr="006E6DEE">
        <w:rPr>
          <w:rFonts w:ascii="Arial" w:hAnsi="Arial" w:cs="Arial"/>
          <w:sz w:val="24"/>
          <w:szCs w:val="24"/>
          <w:lang w:val="it-IT"/>
        </w:rPr>
        <w:t>.</w:t>
      </w:r>
    </w:p>
    <w:p w:rsidR="006E6DEE" w:rsidRPr="00437124" w:rsidRDefault="006E6DEE" w:rsidP="006E6DEE">
      <w:pPr>
        <w:jc w:val="both"/>
        <w:rPr>
          <w:rFonts w:ascii="Arial" w:hAnsi="Arial" w:cs="Arial"/>
          <w:b/>
          <w:sz w:val="24"/>
          <w:szCs w:val="24"/>
          <w:lang w:val="it-IT"/>
        </w:rPr>
      </w:pPr>
      <w:r w:rsidRPr="00437124">
        <w:rPr>
          <w:rFonts w:ascii="Arial" w:hAnsi="Arial" w:cs="Arial"/>
          <w:b/>
          <w:sz w:val="24"/>
          <w:szCs w:val="24"/>
          <w:lang w:val="it-IT"/>
        </w:rPr>
        <w:t>You must enter the partnership agreements?</w:t>
      </w:r>
    </w:p>
    <w:p w:rsidR="006E6DEE" w:rsidRPr="006E6DEE" w:rsidRDefault="006E6DEE" w:rsidP="006E6DEE">
      <w:pPr>
        <w:jc w:val="both"/>
        <w:rPr>
          <w:rFonts w:ascii="Arial" w:hAnsi="Arial" w:cs="Arial"/>
          <w:sz w:val="24"/>
          <w:szCs w:val="24"/>
          <w:lang w:val="it-IT"/>
        </w:rPr>
      </w:pPr>
      <w:r w:rsidRPr="006E6DEE">
        <w:rPr>
          <w:rFonts w:ascii="Arial" w:hAnsi="Arial" w:cs="Arial"/>
          <w:sz w:val="24"/>
          <w:szCs w:val="24"/>
          <w:lang w:val="it-IT"/>
        </w:rPr>
        <w:t>Partnership agreements establish the framework for nationwide coordination of the Funds. In particular, they must specify:</w:t>
      </w:r>
    </w:p>
    <w:p w:rsidR="006E6DEE" w:rsidRPr="00D67B86" w:rsidRDefault="006E6DEE" w:rsidP="00D67B86">
      <w:pPr>
        <w:pStyle w:val="ListParagraph"/>
        <w:numPr>
          <w:ilvl w:val="0"/>
          <w:numId w:val="12"/>
        </w:numPr>
        <w:jc w:val="both"/>
        <w:rPr>
          <w:rFonts w:ascii="Arial" w:hAnsi="Arial" w:cs="Arial"/>
          <w:sz w:val="24"/>
          <w:szCs w:val="24"/>
          <w:lang w:val="it-IT"/>
        </w:rPr>
      </w:pPr>
      <w:r w:rsidRPr="00D67B86">
        <w:rPr>
          <w:rFonts w:ascii="Arial" w:hAnsi="Arial" w:cs="Arial"/>
          <w:sz w:val="24"/>
          <w:szCs w:val="24"/>
          <w:lang w:val="it-IT"/>
        </w:rPr>
        <w:lastRenderedPageBreak/>
        <w:t xml:space="preserve"> If member states will support local development strategies supported by mult</w:t>
      </w:r>
      <w:r w:rsidR="00821402" w:rsidRPr="00D67B86">
        <w:rPr>
          <w:rFonts w:ascii="Arial" w:hAnsi="Arial" w:cs="Arial"/>
          <w:sz w:val="24"/>
          <w:szCs w:val="24"/>
          <w:lang w:val="it-IT"/>
        </w:rPr>
        <w:t xml:space="preserve">iple funds (multi-funds). Some </w:t>
      </w:r>
      <w:r w:rsidRPr="00D67B86">
        <w:rPr>
          <w:rFonts w:ascii="Arial" w:hAnsi="Arial" w:cs="Arial"/>
          <w:sz w:val="24"/>
          <w:szCs w:val="24"/>
          <w:lang w:val="it-IT"/>
        </w:rPr>
        <w:t>member state can leave this possibility open to regional authorities to decide.</w:t>
      </w:r>
    </w:p>
    <w:p w:rsidR="006E6DEE" w:rsidRPr="00D67B86" w:rsidRDefault="00821402" w:rsidP="00D67B86">
      <w:pPr>
        <w:pStyle w:val="ListParagraph"/>
        <w:numPr>
          <w:ilvl w:val="0"/>
          <w:numId w:val="12"/>
        </w:numPr>
        <w:jc w:val="both"/>
        <w:rPr>
          <w:rFonts w:ascii="Arial" w:hAnsi="Arial" w:cs="Arial"/>
          <w:sz w:val="24"/>
          <w:szCs w:val="24"/>
          <w:lang w:val="it-IT"/>
        </w:rPr>
      </w:pPr>
      <w:r w:rsidRPr="00D67B86">
        <w:rPr>
          <w:rFonts w:ascii="Arial" w:hAnsi="Arial" w:cs="Arial"/>
          <w:sz w:val="24"/>
          <w:szCs w:val="24"/>
          <w:lang w:val="it-IT"/>
        </w:rPr>
        <w:t xml:space="preserve">If so - if Member States intend to allow member </w:t>
      </w:r>
      <w:r w:rsidR="006E6DEE" w:rsidRPr="00D67B86">
        <w:rPr>
          <w:rFonts w:ascii="Arial" w:hAnsi="Arial" w:cs="Arial"/>
          <w:sz w:val="24"/>
          <w:szCs w:val="24"/>
          <w:lang w:val="it-IT"/>
        </w:rPr>
        <w:t>th</w:t>
      </w:r>
      <w:r w:rsidRPr="00D67B86">
        <w:rPr>
          <w:rFonts w:ascii="Arial" w:hAnsi="Arial" w:cs="Arial"/>
          <w:sz w:val="24"/>
          <w:szCs w:val="24"/>
          <w:lang w:val="it-IT"/>
        </w:rPr>
        <w:t xml:space="preserve">e possibility of creating </w:t>
      </w:r>
      <w:r w:rsidR="006E6DEE" w:rsidRPr="00D67B86">
        <w:rPr>
          <w:rFonts w:ascii="Arial" w:hAnsi="Arial" w:cs="Arial"/>
          <w:sz w:val="24"/>
          <w:szCs w:val="24"/>
          <w:lang w:val="it-IT"/>
        </w:rPr>
        <w:t xml:space="preserve">management </w:t>
      </w:r>
      <w:r w:rsidRPr="00D67B86">
        <w:rPr>
          <w:rFonts w:ascii="Arial" w:hAnsi="Arial" w:cs="Arial"/>
          <w:sz w:val="24"/>
          <w:szCs w:val="24"/>
          <w:lang w:val="it-IT"/>
        </w:rPr>
        <w:t xml:space="preserve">funds </w:t>
      </w:r>
      <w:r w:rsidR="006E6DEE" w:rsidRPr="00D67B86">
        <w:rPr>
          <w:rFonts w:ascii="Arial" w:hAnsi="Arial" w:cs="Arial"/>
          <w:sz w:val="24"/>
          <w:szCs w:val="24"/>
          <w:lang w:val="it-IT"/>
        </w:rPr>
        <w:t>(this allows coordination f</w:t>
      </w:r>
      <w:r w:rsidRPr="00D67B86">
        <w:rPr>
          <w:rFonts w:ascii="Arial" w:hAnsi="Arial" w:cs="Arial"/>
          <w:sz w:val="24"/>
          <w:szCs w:val="24"/>
          <w:lang w:val="it-IT"/>
        </w:rPr>
        <w:t xml:space="preserve">und to cover all operating </w:t>
      </w:r>
      <w:r w:rsidR="006E6DEE" w:rsidRPr="00D67B86">
        <w:rPr>
          <w:rFonts w:ascii="Arial" w:hAnsi="Arial" w:cs="Arial"/>
          <w:sz w:val="24"/>
          <w:szCs w:val="24"/>
          <w:lang w:val="it-IT"/>
        </w:rPr>
        <w:t xml:space="preserve">and animating </w:t>
      </w:r>
      <w:r w:rsidRPr="00D67B86">
        <w:rPr>
          <w:rFonts w:ascii="Arial" w:hAnsi="Arial" w:cs="Arial"/>
          <w:sz w:val="24"/>
          <w:szCs w:val="24"/>
          <w:lang w:val="it-IT"/>
        </w:rPr>
        <w:t xml:space="preserve">costs of </w:t>
      </w:r>
      <w:r w:rsidR="006E6DEE" w:rsidRPr="00D67B86">
        <w:rPr>
          <w:rFonts w:ascii="Arial" w:hAnsi="Arial" w:cs="Arial"/>
          <w:sz w:val="24"/>
          <w:szCs w:val="24"/>
          <w:lang w:val="it-IT"/>
        </w:rPr>
        <w:t>a specific strategy)</w:t>
      </w:r>
    </w:p>
    <w:p w:rsidR="006E6DEE" w:rsidRPr="00D67B86" w:rsidRDefault="00821402" w:rsidP="00D67B86">
      <w:pPr>
        <w:pStyle w:val="ListParagraph"/>
        <w:numPr>
          <w:ilvl w:val="0"/>
          <w:numId w:val="12"/>
        </w:numPr>
        <w:jc w:val="both"/>
        <w:rPr>
          <w:rFonts w:ascii="Arial" w:hAnsi="Arial" w:cs="Arial"/>
          <w:sz w:val="24"/>
          <w:szCs w:val="24"/>
          <w:lang w:val="it-IT"/>
        </w:rPr>
      </w:pPr>
      <w:r w:rsidRPr="00D67B86">
        <w:rPr>
          <w:rFonts w:ascii="Arial" w:hAnsi="Arial" w:cs="Arial"/>
          <w:sz w:val="24"/>
          <w:szCs w:val="24"/>
          <w:lang w:val="it-IT"/>
        </w:rPr>
        <w:t xml:space="preserve"> If not - then </w:t>
      </w:r>
      <w:r w:rsidR="006E6DEE" w:rsidRPr="00D67B86">
        <w:rPr>
          <w:rFonts w:ascii="Arial" w:hAnsi="Arial" w:cs="Arial"/>
          <w:sz w:val="24"/>
          <w:szCs w:val="24"/>
          <w:lang w:val="it-IT"/>
        </w:rPr>
        <w:t xml:space="preserve">Member States should justify the integrated approach </w:t>
      </w:r>
      <w:r w:rsidR="00783E3C" w:rsidRPr="00D67B86">
        <w:rPr>
          <w:rFonts w:ascii="Arial" w:hAnsi="Arial" w:cs="Arial"/>
          <w:sz w:val="24"/>
          <w:szCs w:val="24"/>
          <w:lang w:val="it-IT"/>
        </w:rPr>
        <w:t xml:space="preserve">that </w:t>
      </w:r>
      <w:r w:rsidR="006E6DEE" w:rsidRPr="00D67B86">
        <w:rPr>
          <w:rFonts w:ascii="Arial" w:hAnsi="Arial" w:cs="Arial"/>
          <w:sz w:val="24"/>
          <w:szCs w:val="24"/>
          <w:lang w:val="it-IT"/>
        </w:rPr>
        <w:t>will be obtained locally.</w:t>
      </w:r>
    </w:p>
    <w:p w:rsidR="006E6DEE" w:rsidRPr="00D67B86" w:rsidRDefault="006E6DEE" w:rsidP="00D67B86">
      <w:pPr>
        <w:pStyle w:val="ListParagraph"/>
        <w:numPr>
          <w:ilvl w:val="0"/>
          <w:numId w:val="12"/>
        </w:numPr>
        <w:jc w:val="both"/>
        <w:rPr>
          <w:rFonts w:ascii="Arial" w:hAnsi="Arial" w:cs="Arial"/>
          <w:sz w:val="24"/>
          <w:szCs w:val="24"/>
          <w:lang w:val="it-IT"/>
        </w:rPr>
      </w:pPr>
      <w:r w:rsidRPr="00D67B86">
        <w:rPr>
          <w:rFonts w:ascii="Arial" w:hAnsi="Arial" w:cs="Arial"/>
          <w:sz w:val="24"/>
          <w:szCs w:val="24"/>
          <w:lang w:val="it-IT"/>
        </w:rPr>
        <w:t>Either single or multiple financing</w:t>
      </w:r>
      <w:r w:rsidR="00783E3C" w:rsidRPr="00D67B86">
        <w:rPr>
          <w:rFonts w:ascii="Arial" w:hAnsi="Arial" w:cs="Arial"/>
          <w:sz w:val="24"/>
          <w:szCs w:val="24"/>
          <w:lang w:val="it-IT"/>
        </w:rPr>
        <w:t xml:space="preserve"> cases</w:t>
      </w:r>
      <w:r w:rsidRPr="00D67B86">
        <w:rPr>
          <w:rFonts w:ascii="Arial" w:hAnsi="Arial" w:cs="Arial"/>
          <w:sz w:val="24"/>
          <w:szCs w:val="24"/>
          <w:lang w:val="it-IT"/>
        </w:rPr>
        <w:t xml:space="preserve">, </w:t>
      </w:r>
      <w:r w:rsidR="00783E3C" w:rsidRPr="00D67B86">
        <w:rPr>
          <w:rFonts w:ascii="Arial" w:hAnsi="Arial" w:cs="Arial"/>
          <w:sz w:val="24"/>
          <w:szCs w:val="24"/>
          <w:lang w:val="it-IT"/>
        </w:rPr>
        <w:t xml:space="preserve">Member States should explain </w:t>
      </w:r>
      <w:r w:rsidRPr="00D67B86">
        <w:rPr>
          <w:rFonts w:ascii="Arial" w:hAnsi="Arial" w:cs="Arial"/>
          <w:sz w:val="24"/>
          <w:szCs w:val="24"/>
          <w:lang w:val="it-IT"/>
        </w:rPr>
        <w:t xml:space="preserve">establishment </w:t>
      </w:r>
      <w:r w:rsidR="00783E3C" w:rsidRPr="00D67B86">
        <w:rPr>
          <w:rFonts w:ascii="Arial" w:hAnsi="Arial" w:cs="Arial"/>
          <w:sz w:val="24"/>
          <w:szCs w:val="24"/>
          <w:lang w:val="it-IT"/>
        </w:rPr>
        <w:t xml:space="preserve">of CLLD coordination way </w:t>
      </w:r>
      <w:r w:rsidRPr="00D67B86">
        <w:rPr>
          <w:rFonts w:ascii="Arial" w:hAnsi="Arial" w:cs="Arial"/>
          <w:sz w:val="24"/>
          <w:szCs w:val="24"/>
          <w:lang w:val="it-IT"/>
        </w:rPr>
        <w:t>and the specific role of LAGs in delivery.</w:t>
      </w:r>
    </w:p>
    <w:p w:rsidR="00783E3C" w:rsidRPr="00D67B86" w:rsidRDefault="006E6DEE" w:rsidP="00D67B86">
      <w:pPr>
        <w:pStyle w:val="ListParagraph"/>
        <w:numPr>
          <w:ilvl w:val="0"/>
          <w:numId w:val="12"/>
        </w:numPr>
        <w:jc w:val="both"/>
        <w:rPr>
          <w:rFonts w:ascii="Arial" w:hAnsi="Arial" w:cs="Arial"/>
          <w:sz w:val="24"/>
          <w:szCs w:val="24"/>
          <w:lang w:val="it-IT"/>
        </w:rPr>
      </w:pPr>
      <w:r w:rsidRPr="00D67B86">
        <w:rPr>
          <w:rFonts w:ascii="Arial" w:hAnsi="Arial" w:cs="Arial"/>
          <w:sz w:val="24"/>
          <w:szCs w:val="24"/>
          <w:lang w:val="it-IT"/>
        </w:rPr>
        <w:t xml:space="preserve"> In bo</w:t>
      </w:r>
      <w:r w:rsidR="00783E3C" w:rsidRPr="00D67B86">
        <w:rPr>
          <w:rFonts w:ascii="Arial" w:hAnsi="Arial" w:cs="Arial"/>
          <w:sz w:val="24"/>
          <w:szCs w:val="24"/>
          <w:lang w:val="it-IT"/>
        </w:rPr>
        <w:t>th cases they must explain arrangements</w:t>
      </w:r>
      <w:r w:rsidRPr="00D67B86">
        <w:rPr>
          <w:rFonts w:ascii="Arial" w:hAnsi="Arial" w:cs="Arial"/>
          <w:sz w:val="24"/>
          <w:szCs w:val="24"/>
          <w:lang w:val="it-IT"/>
        </w:rPr>
        <w:t xml:space="preserve"> for </w:t>
      </w:r>
      <w:r w:rsidR="00783E3C" w:rsidRPr="00D67B86">
        <w:rPr>
          <w:rFonts w:ascii="Arial" w:hAnsi="Arial" w:cs="Arial"/>
          <w:sz w:val="24"/>
          <w:szCs w:val="24"/>
          <w:lang w:val="it-IT"/>
        </w:rPr>
        <w:t xml:space="preserve">preparatory support (including </w:t>
      </w:r>
      <w:r w:rsidRPr="00D67B86">
        <w:rPr>
          <w:rFonts w:ascii="Arial" w:hAnsi="Arial" w:cs="Arial"/>
          <w:sz w:val="24"/>
          <w:szCs w:val="24"/>
          <w:lang w:val="it-IT"/>
        </w:rPr>
        <w:t xml:space="preserve">arrangements </w:t>
      </w:r>
      <w:r w:rsidR="00783E3C" w:rsidRPr="00D67B86">
        <w:rPr>
          <w:rFonts w:ascii="Arial" w:hAnsi="Arial" w:cs="Arial"/>
          <w:sz w:val="24"/>
          <w:szCs w:val="24"/>
          <w:lang w:val="it-IT"/>
        </w:rPr>
        <w:t>of coherent offer supported</w:t>
      </w:r>
      <w:r w:rsidRPr="00D67B86">
        <w:rPr>
          <w:rFonts w:ascii="Arial" w:hAnsi="Arial" w:cs="Arial"/>
          <w:sz w:val="24"/>
          <w:szCs w:val="24"/>
          <w:lang w:val="it-IT"/>
        </w:rPr>
        <w:t xml:space="preserve"> by funds)</w:t>
      </w:r>
    </w:p>
    <w:p w:rsidR="00D67B86" w:rsidRPr="00D67B86" w:rsidRDefault="00D67B86" w:rsidP="00D67B86">
      <w:pPr>
        <w:pStyle w:val="ListParagraph"/>
        <w:numPr>
          <w:ilvl w:val="0"/>
          <w:numId w:val="11"/>
        </w:numPr>
        <w:jc w:val="both"/>
        <w:rPr>
          <w:rFonts w:ascii="Arial" w:hAnsi="Arial" w:cs="Arial"/>
          <w:bCs/>
          <w:sz w:val="24"/>
          <w:szCs w:val="24"/>
          <w:lang w:val="it-IT"/>
        </w:rPr>
      </w:pPr>
      <w:r w:rsidRPr="00D67B86">
        <w:rPr>
          <w:rFonts w:ascii="Arial" w:hAnsi="Arial" w:cs="Arial"/>
          <w:bCs/>
          <w:sz w:val="24"/>
          <w:szCs w:val="24"/>
          <w:lang w:val="it-IT"/>
        </w:rPr>
        <w:t>What are the requirements for "multi-funding"?</w:t>
      </w:r>
    </w:p>
    <w:p w:rsidR="00D67B86" w:rsidRPr="00D67B86" w:rsidRDefault="00D67B86" w:rsidP="00D67B86">
      <w:pPr>
        <w:jc w:val="both"/>
        <w:rPr>
          <w:rFonts w:ascii="Arial" w:hAnsi="Arial" w:cs="Arial"/>
          <w:bCs/>
          <w:sz w:val="24"/>
          <w:szCs w:val="24"/>
          <w:lang w:val="it-IT"/>
        </w:rPr>
      </w:pPr>
      <w:r>
        <w:rPr>
          <w:rFonts w:ascii="Arial" w:hAnsi="Arial" w:cs="Arial"/>
          <w:bCs/>
          <w:sz w:val="24"/>
          <w:szCs w:val="24"/>
          <w:lang w:val="it-IT"/>
        </w:rPr>
        <w:t>For multi-</w:t>
      </w:r>
      <w:r w:rsidRPr="00D67B86">
        <w:rPr>
          <w:rFonts w:ascii="Arial" w:hAnsi="Arial" w:cs="Arial"/>
          <w:bCs/>
          <w:sz w:val="24"/>
          <w:szCs w:val="24"/>
          <w:lang w:val="it-IT"/>
        </w:rPr>
        <w:t xml:space="preserve"> financing to be a realistic option for local development strategies following conditions must be met:</w:t>
      </w:r>
    </w:p>
    <w:p w:rsidR="00D67B86" w:rsidRPr="00D67B86" w:rsidRDefault="00D67B86" w:rsidP="00D67B86">
      <w:pPr>
        <w:pStyle w:val="ListParagraph"/>
        <w:numPr>
          <w:ilvl w:val="0"/>
          <w:numId w:val="10"/>
        </w:numPr>
        <w:jc w:val="both"/>
        <w:rPr>
          <w:rFonts w:ascii="Arial" w:eastAsiaTheme="minorHAnsi" w:hAnsi="Arial" w:cs="Arial"/>
          <w:bCs/>
          <w:sz w:val="24"/>
          <w:szCs w:val="24"/>
          <w:lang w:val="it-IT"/>
        </w:rPr>
      </w:pPr>
      <w:r w:rsidRPr="00D67B86">
        <w:rPr>
          <w:rFonts w:ascii="Arial" w:eastAsiaTheme="minorHAnsi" w:hAnsi="Arial" w:cs="Arial"/>
          <w:bCs/>
          <w:sz w:val="24"/>
          <w:szCs w:val="24"/>
          <w:lang w:val="it-IT"/>
        </w:rPr>
        <w:t xml:space="preserve">The need for joint calls for local development strategies. If calls are synchronized would mean a large number of applications for </w:t>
      </w:r>
      <w:r w:rsidR="009F5D26">
        <w:rPr>
          <w:rFonts w:ascii="Arial" w:eastAsiaTheme="minorHAnsi" w:hAnsi="Arial" w:cs="Arial"/>
          <w:bCs/>
          <w:sz w:val="24"/>
          <w:szCs w:val="24"/>
          <w:lang w:val="it-IT"/>
        </w:rPr>
        <w:t xml:space="preserve">different </w:t>
      </w:r>
      <w:r w:rsidRPr="00D67B86">
        <w:rPr>
          <w:rFonts w:ascii="Arial" w:eastAsiaTheme="minorHAnsi" w:hAnsi="Arial" w:cs="Arial"/>
          <w:bCs/>
          <w:sz w:val="24"/>
          <w:szCs w:val="24"/>
          <w:lang w:val="it-IT"/>
        </w:rPr>
        <w:t>funds and would be very difficult for each fund to make a decision without knowing the decisions taken by other funds</w:t>
      </w:r>
    </w:p>
    <w:p w:rsidR="00D67B86" w:rsidRPr="00D67B86" w:rsidRDefault="009F5D26" w:rsidP="00D67B86">
      <w:pPr>
        <w:pStyle w:val="ListParagraph"/>
        <w:numPr>
          <w:ilvl w:val="0"/>
          <w:numId w:val="10"/>
        </w:numPr>
        <w:jc w:val="both"/>
        <w:rPr>
          <w:rFonts w:ascii="Arial" w:eastAsiaTheme="minorHAnsi" w:hAnsi="Arial" w:cs="Arial"/>
          <w:bCs/>
          <w:sz w:val="24"/>
          <w:szCs w:val="24"/>
          <w:lang w:val="it-IT"/>
        </w:rPr>
      </w:pPr>
      <w:r>
        <w:rPr>
          <w:rFonts w:ascii="Arial" w:eastAsiaTheme="minorHAnsi" w:hAnsi="Arial" w:cs="Arial"/>
          <w:bCs/>
          <w:sz w:val="24"/>
          <w:szCs w:val="24"/>
          <w:lang w:val="it-IT"/>
        </w:rPr>
        <w:t xml:space="preserve">It </w:t>
      </w:r>
      <w:r w:rsidR="00D67B86" w:rsidRPr="00D67B86">
        <w:rPr>
          <w:rFonts w:ascii="Arial" w:eastAsiaTheme="minorHAnsi" w:hAnsi="Arial" w:cs="Arial"/>
          <w:bCs/>
          <w:sz w:val="24"/>
          <w:szCs w:val="24"/>
          <w:lang w:val="it-IT"/>
        </w:rPr>
        <w:t>must be a common selection procedure</w:t>
      </w:r>
      <w:r>
        <w:rPr>
          <w:rFonts w:ascii="Arial" w:eastAsiaTheme="minorHAnsi" w:hAnsi="Arial" w:cs="Arial"/>
          <w:bCs/>
          <w:sz w:val="24"/>
          <w:szCs w:val="24"/>
          <w:lang w:val="it-IT"/>
        </w:rPr>
        <w:t>,</w:t>
      </w:r>
      <w:r w:rsidR="00D67B86" w:rsidRPr="00D67B86">
        <w:rPr>
          <w:rFonts w:ascii="Arial" w:eastAsiaTheme="minorHAnsi" w:hAnsi="Arial" w:cs="Arial"/>
          <w:bCs/>
          <w:sz w:val="24"/>
          <w:szCs w:val="24"/>
          <w:lang w:val="it-IT"/>
        </w:rPr>
        <w:t xml:space="preserve"> a selection committee and selection criteria for strategies, partnerships and areas, each fund may have specific criteria or can give a certain weight to certain criteria but </w:t>
      </w:r>
      <w:r>
        <w:rPr>
          <w:rFonts w:ascii="Arial" w:eastAsiaTheme="minorHAnsi" w:hAnsi="Arial" w:cs="Arial"/>
          <w:bCs/>
          <w:sz w:val="24"/>
          <w:szCs w:val="24"/>
          <w:lang w:val="it-IT"/>
        </w:rPr>
        <w:t>the whole package must be</w:t>
      </w:r>
      <w:r w:rsidR="00D67B86" w:rsidRPr="00D67B86">
        <w:rPr>
          <w:rFonts w:ascii="Arial" w:eastAsiaTheme="minorHAnsi" w:hAnsi="Arial" w:cs="Arial"/>
          <w:bCs/>
          <w:sz w:val="24"/>
          <w:szCs w:val="24"/>
          <w:lang w:val="it-IT"/>
        </w:rPr>
        <w:t xml:space="preserve"> agree</w:t>
      </w:r>
      <w:r>
        <w:rPr>
          <w:rFonts w:ascii="Arial" w:eastAsiaTheme="minorHAnsi" w:hAnsi="Arial" w:cs="Arial"/>
          <w:bCs/>
          <w:sz w:val="24"/>
          <w:szCs w:val="24"/>
          <w:lang w:val="it-IT"/>
        </w:rPr>
        <w:t>d by</w:t>
      </w:r>
      <w:r w:rsidR="00D67B86" w:rsidRPr="00D67B86">
        <w:rPr>
          <w:rFonts w:ascii="Arial" w:eastAsiaTheme="minorHAnsi" w:hAnsi="Arial" w:cs="Arial"/>
          <w:bCs/>
          <w:sz w:val="24"/>
          <w:szCs w:val="24"/>
          <w:lang w:val="it-IT"/>
        </w:rPr>
        <w:t xml:space="preserve"> all people</w:t>
      </w:r>
    </w:p>
    <w:p w:rsidR="00D67B86" w:rsidRPr="00D67B86" w:rsidRDefault="00D67B86" w:rsidP="00D67B86">
      <w:pPr>
        <w:pStyle w:val="ListParagraph"/>
        <w:numPr>
          <w:ilvl w:val="0"/>
          <w:numId w:val="10"/>
        </w:numPr>
        <w:jc w:val="both"/>
        <w:rPr>
          <w:rFonts w:ascii="Arial" w:eastAsiaTheme="minorHAnsi" w:hAnsi="Arial" w:cs="Arial"/>
          <w:bCs/>
          <w:sz w:val="24"/>
          <w:szCs w:val="24"/>
          <w:lang w:val="it-IT"/>
        </w:rPr>
      </w:pPr>
      <w:r w:rsidRPr="00D67B86">
        <w:rPr>
          <w:rFonts w:ascii="Arial" w:eastAsiaTheme="minorHAnsi" w:hAnsi="Arial" w:cs="Arial"/>
          <w:bCs/>
          <w:sz w:val="24"/>
          <w:szCs w:val="24"/>
          <w:lang w:val="it-IT"/>
        </w:rPr>
        <w:t>There must be an agreement between the funds of certain types of projects and some types of areas where its support will focus</w:t>
      </w:r>
    </w:p>
    <w:p w:rsidR="00D67B86" w:rsidRPr="00D67B86" w:rsidRDefault="00D67B86" w:rsidP="00D67B86">
      <w:pPr>
        <w:pStyle w:val="ListParagraph"/>
        <w:numPr>
          <w:ilvl w:val="0"/>
          <w:numId w:val="10"/>
        </w:numPr>
        <w:jc w:val="both"/>
        <w:rPr>
          <w:rFonts w:ascii="Arial" w:eastAsiaTheme="minorHAnsi" w:hAnsi="Arial" w:cs="Arial"/>
          <w:bCs/>
          <w:sz w:val="24"/>
          <w:szCs w:val="24"/>
          <w:lang w:val="it-IT"/>
        </w:rPr>
      </w:pPr>
      <w:r w:rsidRPr="00D67B86">
        <w:rPr>
          <w:rFonts w:ascii="Arial" w:eastAsiaTheme="minorHAnsi" w:hAnsi="Arial" w:cs="Arial"/>
          <w:bCs/>
          <w:sz w:val="24"/>
          <w:szCs w:val="24"/>
          <w:lang w:val="it-IT"/>
        </w:rPr>
        <w:t xml:space="preserve">There should be a simple procedure for providing mutual </w:t>
      </w:r>
      <w:r w:rsidR="00CC724C">
        <w:rPr>
          <w:rFonts w:ascii="Arial" w:eastAsiaTheme="minorHAnsi" w:hAnsi="Arial" w:cs="Arial"/>
          <w:bCs/>
          <w:sz w:val="24"/>
          <w:szCs w:val="24"/>
          <w:lang w:val="it-IT"/>
        </w:rPr>
        <w:t>preliminary support based on</w:t>
      </w:r>
      <w:r w:rsidRPr="00D67B86">
        <w:rPr>
          <w:rFonts w:ascii="Arial" w:eastAsiaTheme="minorHAnsi" w:hAnsi="Arial" w:cs="Arial"/>
          <w:bCs/>
          <w:sz w:val="24"/>
          <w:szCs w:val="24"/>
          <w:lang w:val="it-IT"/>
        </w:rPr>
        <w:t xml:space="preserve"> expressions of interest</w:t>
      </w:r>
    </w:p>
    <w:p w:rsidR="00D67B86" w:rsidRPr="00D67B86" w:rsidRDefault="00D67B86" w:rsidP="00D67B86">
      <w:pPr>
        <w:pStyle w:val="ListParagraph"/>
        <w:numPr>
          <w:ilvl w:val="0"/>
          <w:numId w:val="10"/>
        </w:numPr>
        <w:jc w:val="both"/>
        <w:rPr>
          <w:rFonts w:ascii="Arial" w:eastAsiaTheme="minorHAnsi" w:hAnsi="Arial" w:cs="Arial"/>
          <w:bCs/>
          <w:sz w:val="24"/>
          <w:szCs w:val="24"/>
          <w:lang w:val="it-IT"/>
        </w:rPr>
      </w:pPr>
      <w:r w:rsidRPr="00D67B86">
        <w:rPr>
          <w:rFonts w:ascii="Arial" w:eastAsiaTheme="minorHAnsi" w:hAnsi="Arial" w:cs="Arial"/>
          <w:bCs/>
          <w:sz w:val="24"/>
          <w:szCs w:val="24"/>
          <w:lang w:val="it-IT"/>
        </w:rPr>
        <w:t xml:space="preserve"> There must be an agreement between LAGs and the functions they need to undertake. It would be extremely difficult if </w:t>
      </w:r>
      <w:r w:rsidR="00CC724C">
        <w:rPr>
          <w:rFonts w:ascii="Arial" w:eastAsiaTheme="minorHAnsi" w:hAnsi="Arial" w:cs="Arial"/>
          <w:bCs/>
          <w:sz w:val="24"/>
          <w:szCs w:val="24"/>
          <w:lang w:val="it-IT"/>
        </w:rPr>
        <w:t>each allowed or expected</w:t>
      </w:r>
      <w:r w:rsidRPr="00D67B86">
        <w:rPr>
          <w:rFonts w:ascii="Arial" w:eastAsiaTheme="minorHAnsi" w:hAnsi="Arial" w:cs="Arial"/>
          <w:bCs/>
          <w:sz w:val="24"/>
          <w:szCs w:val="24"/>
          <w:lang w:val="it-IT"/>
        </w:rPr>
        <w:t xml:space="preserve"> fund local partnerships should do different things.</w:t>
      </w:r>
    </w:p>
    <w:p w:rsidR="00D67B86" w:rsidRPr="00D67B86" w:rsidRDefault="00D67B86" w:rsidP="00D67B86">
      <w:pPr>
        <w:pStyle w:val="ListParagraph"/>
        <w:numPr>
          <w:ilvl w:val="0"/>
          <w:numId w:val="10"/>
        </w:numPr>
        <w:jc w:val="both"/>
        <w:rPr>
          <w:rFonts w:ascii="Arial" w:eastAsiaTheme="minorHAnsi" w:hAnsi="Arial" w:cs="Arial"/>
          <w:bCs/>
          <w:sz w:val="24"/>
          <w:szCs w:val="24"/>
          <w:lang w:val="it-IT"/>
        </w:rPr>
      </w:pPr>
      <w:r w:rsidRPr="00D67B86">
        <w:rPr>
          <w:rFonts w:ascii="Arial" w:eastAsiaTheme="minorHAnsi" w:hAnsi="Arial" w:cs="Arial"/>
          <w:bCs/>
          <w:sz w:val="24"/>
          <w:szCs w:val="24"/>
          <w:lang w:val="it-IT"/>
        </w:rPr>
        <w:t xml:space="preserve">In theory eligibility verification and other functions of Managing Authorities could be taken over by separate authorities but this would be extremely complicated and </w:t>
      </w:r>
      <w:r w:rsidR="00840289">
        <w:rPr>
          <w:rFonts w:ascii="Arial" w:eastAsiaTheme="minorHAnsi" w:hAnsi="Arial" w:cs="Arial"/>
          <w:bCs/>
          <w:sz w:val="24"/>
          <w:szCs w:val="24"/>
          <w:lang w:val="it-IT"/>
        </w:rPr>
        <w:t>lasting</w:t>
      </w:r>
      <w:r w:rsidRPr="00D67B86">
        <w:rPr>
          <w:rFonts w:ascii="Arial" w:eastAsiaTheme="minorHAnsi" w:hAnsi="Arial" w:cs="Arial"/>
          <w:bCs/>
          <w:sz w:val="24"/>
          <w:szCs w:val="24"/>
          <w:lang w:val="it-IT"/>
        </w:rPr>
        <w:t xml:space="preserve"> for local partnerships. Thus ideal Funds will delegate authority to an intermediate </w:t>
      </w:r>
      <w:r w:rsidR="00CC724C">
        <w:rPr>
          <w:rFonts w:ascii="Arial" w:eastAsiaTheme="minorHAnsi" w:hAnsi="Arial" w:cs="Arial"/>
          <w:bCs/>
          <w:sz w:val="24"/>
          <w:szCs w:val="24"/>
          <w:lang w:val="it-IT"/>
        </w:rPr>
        <w:t>joint body</w:t>
      </w:r>
      <w:r w:rsidRPr="00D67B86">
        <w:rPr>
          <w:rFonts w:ascii="Arial" w:eastAsiaTheme="minorHAnsi" w:hAnsi="Arial" w:cs="Arial"/>
          <w:bCs/>
          <w:sz w:val="24"/>
          <w:szCs w:val="24"/>
          <w:lang w:val="it-IT"/>
        </w:rPr>
        <w:t>.</w:t>
      </w:r>
    </w:p>
    <w:p w:rsidR="00D67B86" w:rsidRPr="00D67B86" w:rsidRDefault="00D67B86" w:rsidP="00D67B86">
      <w:pPr>
        <w:pStyle w:val="ListParagraph"/>
        <w:numPr>
          <w:ilvl w:val="0"/>
          <w:numId w:val="10"/>
        </w:numPr>
        <w:jc w:val="both"/>
        <w:rPr>
          <w:rFonts w:ascii="Arial" w:eastAsiaTheme="minorHAnsi" w:hAnsi="Arial" w:cs="Arial"/>
          <w:bCs/>
          <w:sz w:val="24"/>
          <w:szCs w:val="24"/>
          <w:lang w:val="it-IT"/>
        </w:rPr>
      </w:pPr>
      <w:r w:rsidRPr="00D67B86">
        <w:rPr>
          <w:rFonts w:ascii="Arial" w:eastAsiaTheme="minorHAnsi" w:hAnsi="Arial" w:cs="Arial"/>
          <w:bCs/>
          <w:sz w:val="24"/>
          <w:szCs w:val="24"/>
          <w:lang w:val="it-IT"/>
        </w:rPr>
        <w:t xml:space="preserve">Similarly, in theory it will be possible to </w:t>
      </w:r>
      <w:r w:rsidR="00840289">
        <w:rPr>
          <w:rFonts w:ascii="Arial" w:eastAsiaTheme="minorHAnsi" w:hAnsi="Arial" w:cs="Arial"/>
          <w:bCs/>
          <w:sz w:val="24"/>
          <w:szCs w:val="24"/>
          <w:lang w:val="it-IT"/>
        </w:rPr>
        <w:t>monitor and</w:t>
      </w:r>
      <w:r w:rsidRPr="00D67B86">
        <w:rPr>
          <w:rFonts w:ascii="Arial" w:eastAsiaTheme="minorHAnsi" w:hAnsi="Arial" w:cs="Arial"/>
          <w:bCs/>
          <w:sz w:val="24"/>
          <w:szCs w:val="24"/>
          <w:lang w:val="it-IT"/>
        </w:rPr>
        <w:t xml:space="preserve"> to make adjustments </w:t>
      </w:r>
      <w:r w:rsidR="00840289">
        <w:rPr>
          <w:rFonts w:ascii="Arial" w:eastAsiaTheme="minorHAnsi" w:hAnsi="Arial" w:cs="Arial"/>
          <w:bCs/>
          <w:sz w:val="24"/>
          <w:szCs w:val="24"/>
          <w:lang w:val="it-IT"/>
        </w:rPr>
        <w:t xml:space="preserve">to program </w:t>
      </w:r>
      <w:r w:rsidRPr="00D67B86">
        <w:rPr>
          <w:rFonts w:ascii="Arial" w:eastAsiaTheme="minorHAnsi" w:hAnsi="Arial" w:cs="Arial"/>
          <w:bCs/>
          <w:sz w:val="24"/>
          <w:szCs w:val="24"/>
          <w:lang w:val="it-IT"/>
        </w:rPr>
        <w:t xml:space="preserve">through separate </w:t>
      </w:r>
      <w:r w:rsidR="00840289">
        <w:rPr>
          <w:rFonts w:ascii="Arial" w:eastAsiaTheme="minorHAnsi" w:hAnsi="Arial" w:cs="Arial"/>
          <w:bCs/>
          <w:sz w:val="24"/>
          <w:szCs w:val="24"/>
          <w:lang w:val="it-IT"/>
        </w:rPr>
        <w:t>specific funding of</w:t>
      </w:r>
      <w:r w:rsidRPr="00D67B86">
        <w:rPr>
          <w:rFonts w:ascii="Arial" w:eastAsiaTheme="minorHAnsi" w:hAnsi="Arial" w:cs="Arial"/>
          <w:bCs/>
          <w:sz w:val="24"/>
          <w:szCs w:val="24"/>
          <w:lang w:val="it-IT"/>
        </w:rPr>
        <w:t xml:space="preserve"> monitoring committees. But again this can lead to confuse and contradictory decisions or </w:t>
      </w:r>
      <w:r w:rsidR="00840289">
        <w:rPr>
          <w:rFonts w:ascii="Arial" w:eastAsiaTheme="minorHAnsi" w:hAnsi="Arial" w:cs="Arial"/>
          <w:bCs/>
          <w:sz w:val="24"/>
          <w:szCs w:val="24"/>
          <w:lang w:val="it-IT"/>
        </w:rPr>
        <w:t xml:space="preserve">to </w:t>
      </w:r>
      <w:r w:rsidRPr="00D67B86">
        <w:rPr>
          <w:rFonts w:ascii="Arial" w:eastAsiaTheme="minorHAnsi" w:hAnsi="Arial" w:cs="Arial"/>
          <w:bCs/>
          <w:sz w:val="24"/>
          <w:szCs w:val="24"/>
          <w:lang w:val="it-IT"/>
        </w:rPr>
        <w:t xml:space="preserve">a </w:t>
      </w:r>
      <w:r w:rsidR="00840289">
        <w:rPr>
          <w:rFonts w:ascii="Arial" w:eastAsiaTheme="minorHAnsi" w:hAnsi="Arial" w:cs="Arial"/>
          <w:bCs/>
          <w:sz w:val="24"/>
          <w:szCs w:val="24"/>
          <w:lang w:val="it-IT"/>
        </w:rPr>
        <w:t xml:space="preserve">common </w:t>
      </w:r>
      <w:r w:rsidRPr="00D67B86">
        <w:rPr>
          <w:rFonts w:ascii="Arial" w:eastAsiaTheme="minorHAnsi" w:hAnsi="Arial" w:cs="Arial"/>
          <w:bCs/>
          <w:sz w:val="24"/>
          <w:szCs w:val="24"/>
          <w:lang w:val="it-IT"/>
        </w:rPr>
        <w:t xml:space="preserve">subcommittee </w:t>
      </w:r>
      <w:r w:rsidR="00840289">
        <w:rPr>
          <w:rFonts w:ascii="Arial" w:eastAsiaTheme="minorHAnsi" w:hAnsi="Arial" w:cs="Arial"/>
          <w:bCs/>
          <w:sz w:val="24"/>
          <w:szCs w:val="24"/>
          <w:lang w:val="it-IT"/>
        </w:rPr>
        <w:t>of specific monitoring committee</w:t>
      </w:r>
      <w:r w:rsidRPr="00D67B86">
        <w:rPr>
          <w:rFonts w:ascii="Arial" w:eastAsiaTheme="minorHAnsi" w:hAnsi="Arial" w:cs="Arial"/>
          <w:bCs/>
          <w:sz w:val="24"/>
          <w:szCs w:val="24"/>
          <w:lang w:val="it-IT"/>
        </w:rPr>
        <w:t xml:space="preserve"> funds.</w:t>
      </w:r>
    </w:p>
    <w:p w:rsidR="005055B9" w:rsidRPr="00D67B86" w:rsidRDefault="00D67B86" w:rsidP="00D67B86">
      <w:pPr>
        <w:pStyle w:val="ListParagraph"/>
        <w:numPr>
          <w:ilvl w:val="0"/>
          <w:numId w:val="10"/>
        </w:numPr>
        <w:jc w:val="both"/>
        <w:rPr>
          <w:rFonts w:ascii="Arial" w:eastAsiaTheme="minorHAnsi" w:hAnsi="Arial" w:cs="Arial"/>
          <w:bCs/>
          <w:sz w:val="24"/>
          <w:szCs w:val="24"/>
          <w:lang w:val="it-IT"/>
        </w:rPr>
      </w:pPr>
      <w:r w:rsidRPr="00D67B86">
        <w:rPr>
          <w:rFonts w:ascii="Arial" w:eastAsiaTheme="minorHAnsi" w:hAnsi="Arial" w:cs="Arial"/>
          <w:bCs/>
          <w:sz w:val="24"/>
          <w:szCs w:val="24"/>
          <w:lang w:val="it-IT"/>
        </w:rPr>
        <w:lastRenderedPageBreak/>
        <w:t> There should be plans for joint monitoring and evaluation</w:t>
      </w:r>
    </w:p>
    <w:p w:rsidR="00D67B86" w:rsidRPr="00D67B86" w:rsidRDefault="00D67B86" w:rsidP="00D67B86">
      <w:pPr>
        <w:pStyle w:val="ListParagraph"/>
        <w:ind w:left="360"/>
        <w:jc w:val="both"/>
        <w:rPr>
          <w:rFonts w:ascii="Arial" w:eastAsiaTheme="minorHAnsi" w:hAnsi="Arial" w:cs="Arial"/>
          <w:bCs/>
          <w:sz w:val="24"/>
          <w:szCs w:val="24"/>
          <w:lang w:val="it-IT"/>
        </w:rPr>
      </w:pPr>
    </w:p>
    <w:p w:rsidR="00D67B86" w:rsidRPr="00D67B86" w:rsidRDefault="00D67B86" w:rsidP="00D67B86">
      <w:pPr>
        <w:pStyle w:val="ListParagraph"/>
        <w:ind w:left="360"/>
        <w:jc w:val="both"/>
        <w:rPr>
          <w:rFonts w:ascii="Arial" w:hAnsi="Arial" w:cs="Arial"/>
          <w:sz w:val="24"/>
          <w:szCs w:val="24"/>
          <w:lang w:val="it-I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50AC8" w:rsidRPr="00550AC8" w:rsidRDefault="00550AC8" w:rsidP="00550AC8">
            <w:pPr>
              <w:jc w:val="both"/>
              <w:rPr>
                <w:rFonts w:ascii="Calibri" w:hAnsi="Calibri" w:cs="Calibri"/>
                <w:lang w:val="it-IT"/>
              </w:rPr>
            </w:pPr>
            <w:r>
              <w:rPr>
                <w:rFonts w:ascii="Calibri" w:hAnsi="Calibri" w:cs="Calibri"/>
                <w:lang w:val="it-IT"/>
              </w:rPr>
              <w:t>Example: C</w:t>
            </w:r>
            <w:r w:rsidRPr="00550AC8">
              <w:rPr>
                <w:rFonts w:ascii="Calibri" w:hAnsi="Calibri" w:cs="Calibri"/>
                <w:lang w:val="it-IT"/>
              </w:rPr>
              <w:t>ommon</w:t>
            </w:r>
            <w:r>
              <w:rPr>
                <w:rFonts w:ascii="Calibri" w:hAnsi="Calibri" w:cs="Calibri"/>
                <w:lang w:val="it-IT"/>
              </w:rPr>
              <w:t xml:space="preserve"> intermediate bodies</w:t>
            </w:r>
            <w:r w:rsidRPr="00550AC8">
              <w:rPr>
                <w:rFonts w:ascii="Calibri" w:hAnsi="Calibri" w:cs="Calibri"/>
                <w:lang w:val="it-IT"/>
              </w:rPr>
              <w:t>. Defining intermediate body.</w:t>
            </w:r>
          </w:p>
          <w:p w:rsidR="00550AC8" w:rsidRPr="00550AC8" w:rsidRDefault="00550AC8" w:rsidP="00550AC8">
            <w:pPr>
              <w:jc w:val="both"/>
              <w:rPr>
                <w:rFonts w:ascii="Calibri" w:hAnsi="Calibri" w:cs="Calibri"/>
                <w:lang w:val="it-IT"/>
              </w:rPr>
            </w:pPr>
            <w:r w:rsidRPr="00550AC8">
              <w:rPr>
                <w:rFonts w:ascii="Calibri" w:hAnsi="Calibri" w:cs="Calibri"/>
                <w:lang w:val="it-IT"/>
              </w:rPr>
              <w:t>Kujawsko-P</w:t>
            </w:r>
            <w:r>
              <w:rPr>
                <w:rFonts w:ascii="Calibri" w:hAnsi="Calibri" w:cs="Calibri"/>
                <w:lang w:val="it-IT"/>
              </w:rPr>
              <w:t>omorskie region in Poland propos</w:t>
            </w:r>
            <w:r w:rsidRPr="00550AC8">
              <w:rPr>
                <w:rFonts w:ascii="Calibri" w:hAnsi="Calibri" w:cs="Calibri"/>
                <w:lang w:val="it-IT"/>
              </w:rPr>
              <w:t>e</w:t>
            </w:r>
            <w:r>
              <w:rPr>
                <w:rFonts w:ascii="Calibri" w:hAnsi="Calibri" w:cs="Calibri"/>
                <w:lang w:val="it-IT"/>
              </w:rPr>
              <w:t>s an</w:t>
            </w:r>
            <w:r w:rsidRPr="00550AC8">
              <w:rPr>
                <w:rFonts w:ascii="Calibri" w:hAnsi="Calibri" w:cs="Calibri"/>
                <w:lang w:val="it-IT"/>
              </w:rPr>
              <w:t xml:space="preserve"> intermediary body for all four Funds.</w:t>
            </w:r>
          </w:p>
          <w:p w:rsidR="00550AC8" w:rsidRPr="00550AC8" w:rsidRDefault="00550AC8" w:rsidP="00550AC8">
            <w:pPr>
              <w:jc w:val="both"/>
              <w:rPr>
                <w:rFonts w:ascii="Calibri" w:hAnsi="Calibri" w:cs="Calibri"/>
                <w:lang w:val="it-IT"/>
              </w:rPr>
            </w:pPr>
            <w:r w:rsidRPr="00550AC8">
              <w:rPr>
                <w:rFonts w:ascii="Calibri" w:hAnsi="Calibri" w:cs="Calibri"/>
                <w:lang w:val="it-IT"/>
              </w:rPr>
              <w:t>O</w:t>
            </w:r>
            <w:r>
              <w:rPr>
                <w:rFonts w:ascii="Calibri" w:hAnsi="Calibri" w:cs="Calibri"/>
                <w:lang w:val="it-IT"/>
              </w:rPr>
              <w:t xml:space="preserve">ther regions of Poland propose </w:t>
            </w:r>
            <w:r w:rsidRPr="00550AC8">
              <w:rPr>
                <w:rFonts w:ascii="Calibri" w:hAnsi="Calibri" w:cs="Calibri"/>
                <w:lang w:val="it-IT"/>
              </w:rPr>
              <w:t>to have common intermediate bodies for the EMFF and EAFRD. As these two funds are usually run by the same ministry or department regional</w:t>
            </w:r>
            <w:r>
              <w:rPr>
                <w:rFonts w:ascii="Calibri" w:hAnsi="Calibri" w:cs="Calibri"/>
                <w:lang w:val="it-IT"/>
              </w:rPr>
              <w:t>.</w:t>
            </w:r>
          </w:p>
          <w:p w:rsidR="005055B9" w:rsidRPr="00D840E9" w:rsidRDefault="00550AC8" w:rsidP="00550AC8">
            <w:pPr>
              <w:jc w:val="both"/>
              <w:rPr>
                <w:rFonts w:ascii="Calibri" w:hAnsi="Calibri" w:cs="Calibri"/>
                <w:lang w:val="it-IT"/>
              </w:rPr>
            </w:pPr>
            <w:r w:rsidRPr="00550AC8">
              <w:rPr>
                <w:rFonts w:ascii="Calibri" w:hAnsi="Calibri" w:cs="Calibri"/>
                <w:lang w:val="it-IT"/>
              </w:rPr>
              <w:t xml:space="preserve">It seems that this is possible for ERDF </w:t>
            </w:r>
            <w:r>
              <w:rPr>
                <w:rFonts w:ascii="Calibri" w:hAnsi="Calibri" w:cs="Calibri"/>
                <w:lang w:val="it-IT"/>
              </w:rPr>
              <w:t>and Managing Authorities to delgate</w:t>
            </w:r>
            <w:r w:rsidRPr="00550AC8">
              <w:rPr>
                <w:rFonts w:ascii="Calibri" w:hAnsi="Calibri" w:cs="Calibri"/>
                <w:lang w:val="it-IT"/>
              </w:rPr>
              <w:t xml:space="preserve"> their responsibiliti</w:t>
            </w:r>
            <w:r>
              <w:rPr>
                <w:rFonts w:ascii="Calibri" w:hAnsi="Calibri" w:cs="Calibri"/>
                <w:lang w:val="it-IT"/>
              </w:rPr>
              <w:t>es for the management of this to</w:t>
            </w:r>
            <w:r w:rsidRPr="00550AC8">
              <w:rPr>
                <w:rFonts w:ascii="Calibri" w:hAnsi="Calibri" w:cs="Calibri"/>
                <w:lang w:val="it-IT"/>
              </w:rPr>
              <w:t xml:space="preserve"> CLLD </w:t>
            </w:r>
            <w:r>
              <w:rPr>
                <w:rFonts w:ascii="Calibri" w:hAnsi="Calibri" w:cs="Calibri"/>
                <w:lang w:val="it-IT"/>
              </w:rPr>
              <w:t xml:space="preserve">or to other </w:t>
            </w:r>
            <w:r w:rsidRPr="00550AC8">
              <w:rPr>
                <w:rFonts w:ascii="Calibri" w:hAnsi="Calibri" w:cs="Calibri"/>
                <w:lang w:val="it-IT"/>
              </w:rPr>
              <w:t>Management Authorities (without creating a</w:t>
            </w:r>
            <w:r w:rsidR="0006674C">
              <w:rPr>
                <w:rFonts w:ascii="Calibri" w:hAnsi="Calibri" w:cs="Calibri"/>
                <w:lang w:val="it-IT"/>
              </w:rPr>
              <w:t>n intermediary body)</w:t>
            </w:r>
            <w:r w:rsidRPr="00550AC8">
              <w:rPr>
                <w:rFonts w:ascii="Calibri" w:hAnsi="Calibri" w:cs="Calibri"/>
                <w:lang w:val="it-IT"/>
              </w:rPr>
              <w:t xml:space="preserve"> but this is not possible for the EMFF</w:t>
            </w:r>
            <w:r w:rsidR="0006674C">
              <w:rPr>
                <w:rFonts w:ascii="Calibri" w:hAnsi="Calibri" w:cs="Calibri"/>
                <w:lang w:val="it-IT"/>
              </w:rPr>
              <w:t xml:space="preserve"> or EAFRD. Lastly, </w:t>
            </w:r>
            <w:r w:rsidRPr="00550AC8">
              <w:rPr>
                <w:rFonts w:ascii="Calibri" w:hAnsi="Calibri" w:cs="Calibri"/>
                <w:lang w:val="it-IT"/>
              </w:rPr>
              <w:t xml:space="preserve">the ultimate responsibility </w:t>
            </w:r>
            <w:r w:rsidR="0006674C">
              <w:rPr>
                <w:rFonts w:ascii="Calibri" w:hAnsi="Calibri" w:cs="Calibri"/>
                <w:lang w:val="it-IT"/>
              </w:rPr>
              <w:t xml:space="preserve">always remain </w:t>
            </w:r>
            <w:r w:rsidRPr="00550AC8">
              <w:rPr>
                <w:rFonts w:ascii="Calibri" w:hAnsi="Calibri" w:cs="Calibri"/>
                <w:lang w:val="it-IT"/>
              </w:rPr>
              <w:t>of the management committee of specific funds.</w:t>
            </w:r>
          </w:p>
        </w:tc>
      </w:tr>
    </w:tbl>
    <w:p w:rsidR="005055B9" w:rsidRPr="00D840E9" w:rsidRDefault="005055B9" w:rsidP="005055B9">
      <w:pPr>
        <w:pStyle w:val="ListParagraph"/>
        <w:ind w:left="360"/>
        <w:jc w:val="both"/>
        <w:rPr>
          <w:rFonts w:cs="Calibri"/>
          <w:lang w:val="it-I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D840E9" w:rsidRDefault="00103472" w:rsidP="00733841">
            <w:pPr>
              <w:jc w:val="both"/>
              <w:rPr>
                <w:rFonts w:ascii="Calibri" w:hAnsi="Calibri" w:cs="Calibri"/>
                <w:lang w:val="pt-BR"/>
              </w:rPr>
            </w:pPr>
            <w:r w:rsidRPr="00103472">
              <w:rPr>
                <w:rFonts w:ascii="Calibri" w:hAnsi="Calibri" w:cs="Calibri"/>
                <w:lang w:val="pt-BR"/>
              </w:rPr>
              <w:t xml:space="preserve">Example: </w:t>
            </w:r>
            <w:r>
              <w:rPr>
                <w:rFonts w:ascii="Calibri" w:hAnsi="Calibri" w:cs="Calibri"/>
                <w:lang w:val="pt-BR"/>
              </w:rPr>
              <w:t>Common m</w:t>
            </w:r>
            <w:r w:rsidRPr="00103472">
              <w:rPr>
                <w:rFonts w:ascii="Calibri" w:hAnsi="Calibri" w:cs="Calibri"/>
                <w:lang w:val="pt-BR"/>
              </w:rPr>
              <w:t>onitoring Committees</w:t>
            </w:r>
          </w:p>
        </w:tc>
      </w:tr>
    </w:tbl>
    <w:p w:rsidR="005055B9" w:rsidRPr="00D840E9" w:rsidRDefault="005055B9" w:rsidP="005055B9">
      <w:pPr>
        <w:pStyle w:val="ListParagraph"/>
        <w:ind w:left="360"/>
        <w:jc w:val="both"/>
        <w:rPr>
          <w:rFonts w:cs="Calibri"/>
          <w:lang w:val="pt-B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D840E9" w:rsidRDefault="00B57309" w:rsidP="00733841">
            <w:pPr>
              <w:jc w:val="both"/>
              <w:rPr>
                <w:rFonts w:ascii="Calibri" w:hAnsi="Calibri" w:cs="Calibri"/>
                <w:lang w:val="it-IT"/>
              </w:rPr>
            </w:pPr>
            <w:r w:rsidRPr="00B57309">
              <w:rPr>
                <w:rFonts w:ascii="Calibri" w:hAnsi="Calibri" w:cs="Calibri"/>
                <w:lang w:val="it-IT"/>
              </w:rPr>
              <w:t xml:space="preserve">Example: </w:t>
            </w:r>
            <w:r>
              <w:rPr>
                <w:rFonts w:ascii="Calibri" w:hAnsi="Calibri" w:cs="Calibri"/>
                <w:lang w:val="it-IT"/>
              </w:rPr>
              <w:t>Common monitoring Committees</w:t>
            </w:r>
            <w:r w:rsidRPr="00B57309">
              <w:rPr>
                <w:rFonts w:ascii="Calibri" w:hAnsi="Calibri" w:cs="Calibri"/>
                <w:lang w:val="it-IT"/>
              </w:rPr>
              <w:t>, procedures and common criteria</w:t>
            </w:r>
          </w:p>
        </w:tc>
      </w:tr>
    </w:tbl>
    <w:p w:rsidR="005055B9" w:rsidRPr="00D840E9" w:rsidRDefault="005055B9" w:rsidP="005055B9">
      <w:pPr>
        <w:pStyle w:val="ListParagraph"/>
        <w:ind w:left="360"/>
        <w:jc w:val="both"/>
        <w:rPr>
          <w:rFonts w:cs="Calibri"/>
          <w:lang w:val="it-I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496952" w:rsidRDefault="00705787" w:rsidP="00733841">
            <w:pPr>
              <w:jc w:val="both"/>
              <w:rPr>
                <w:rFonts w:ascii="Calibri" w:hAnsi="Calibri" w:cs="Calibri"/>
                <w:lang w:val="fr-FR"/>
              </w:rPr>
            </w:pPr>
            <w:proofErr w:type="spellStart"/>
            <w:r w:rsidRPr="00705787">
              <w:rPr>
                <w:rFonts w:ascii="Calibri" w:hAnsi="Calibri" w:cs="Calibri"/>
                <w:lang w:val="fr-FR"/>
              </w:rPr>
              <w:t>Example</w:t>
            </w:r>
            <w:proofErr w:type="spellEnd"/>
            <w:r w:rsidRPr="00705787">
              <w:rPr>
                <w:rFonts w:ascii="Calibri" w:hAnsi="Calibri" w:cs="Calibri"/>
                <w:lang w:val="fr-FR"/>
              </w:rPr>
              <w:t xml:space="preserve">: </w:t>
            </w:r>
            <w:proofErr w:type="spellStart"/>
            <w:r w:rsidRPr="00705787">
              <w:rPr>
                <w:rFonts w:ascii="Calibri" w:hAnsi="Calibri" w:cs="Calibri"/>
                <w:lang w:val="fr-FR"/>
              </w:rPr>
              <w:t>fund</w:t>
            </w:r>
            <w:proofErr w:type="spellEnd"/>
            <w:r w:rsidRPr="00705787">
              <w:rPr>
                <w:rFonts w:ascii="Calibri" w:hAnsi="Calibri" w:cs="Calibri"/>
                <w:lang w:val="fr-FR"/>
              </w:rPr>
              <w:t xml:space="preserve"> management option</w:t>
            </w:r>
          </w:p>
        </w:tc>
      </w:tr>
    </w:tbl>
    <w:p w:rsidR="00C04543" w:rsidRPr="00C04543" w:rsidRDefault="00C04543" w:rsidP="00C04543">
      <w:pPr>
        <w:pStyle w:val="ListParagraph"/>
        <w:numPr>
          <w:ilvl w:val="0"/>
          <w:numId w:val="5"/>
        </w:numPr>
        <w:spacing w:after="0" w:line="240" w:lineRule="auto"/>
        <w:jc w:val="both"/>
        <w:rPr>
          <w:rFonts w:cs="Calibri"/>
          <w:b/>
          <w:bCs/>
          <w:lang w:val="it-IT"/>
        </w:rPr>
      </w:pPr>
      <w:r w:rsidRPr="00C04543">
        <w:rPr>
          <w:rFonts w:cs="Calibri"/>
          <w:b/>
          <w:bCs/>
          <w:lang w:val="it-IT"/>
        </w:rPr>
        <w:t>How to i</w:t>
      </w:r>
      <w:r>
        <w:rPr>
          <w:rFonts w:cs="Calibri"/>
          <w:b/>
          <w:bCs/>
          <w:lang w:val="it-IT"/>
        </w:rPr>
        <w:t xml:space="preserve">mprove the coordination of </w:t>
      </w:r>
      <w:r w:rsidRPr="00C04543">
        <w:rPr>
          <w:rFonts w:cs="Calibri"/>
          <w:b/>
          <w:bCs/>
          <w:lang w:val="it-IT"/>
        </w:rPr>
        <w:t xml:space="preserve">funds without </w:t>
      </w:r>
      <w:r>
        <w:rPr>
          <w:rFonts w:cs="Calibri"/>
          <w:b/>
          <w:bCs/>
          <w:lang w:val="it-IT"/>
        </w:rPr>
        <w:t>multi-</w:t>
      </w:r>
      <w:r w:rsidRPr="00C04543">
        <w:rPr>
          <w:rFonts w:cs="Calibri"/>
          <w:b/>
          <w:bCs/>
          <w:lang w:val="it-IT"/>
        </w:rPr>
        <w:t>funding?</w:t>
      </w:r>
    </w:p>
    <w:p w:rsidR="00C04543" w:rsidRPr="00D62199" w:rsidRDefault="00C04543" w:rsidP="00D62199">
      <w:pPr>
        <w:spacing w:after="0" w:line="240" w:lineRule="auto"/>
        <w:jc w:val="both"/>
        <w:rPr>
          <w:rFonts w:cs="Calibri"/>
          <w:bCs/>
          <w:lang w:val="it-IT"/>
        </w:rPr>
      </w:pPr>
      <w:r w:rsidRPr="00D62199">
        <w:rPr>
          <w:rFonts w:cs="Calibri"/>
          <w:bCs/>
          <w:lang w:val="it-IT"/>
        </w:rPr>
        <w:t>As we have noted, even the Member States have decided not to opt for multi-finan</w:t>
      </w:r>
      <w:r w:rsidR="00D62199" w:rsidRPr="00D62199">
        <w:rPr>
          <w:rFonts w:cs="Calibri"/>
          <w:bCs/>
          <w:lang w:val="it-IT"/>
        </w:rPr>
        <w:t xml:space="preserve">cing, but must justify how the </w:t>
      </w:r>
      <w:r w:rsidRPr="00D62199">
        <w:rPr>
          <w:rFonts w:cs="Calibri"/>
          <w:bCs/>
          <w:lang w:val="it-IT"/>
        </w:rPr>
        <w:t>integrated approach will be taken at the local level and establish coordination for CLLD</w:t>
      </w:r>
      <w:r w:rsidR="00D62199" w:rsidRPr="00D62199">
        <w:rPr>
          <w:rFonts w:cs="Calibri"/>
          <w:bCs/>
          <w:lang w:val="it-IT"/>
        </w:rPr>
        <w:t>. They must explain the</w:t>
      </w:r>
      <w:r w:rsidRPr="00D62199">
        <w:rPr>
          <w:rFonts w:cs="Calibri"/>
          <w:bCs/>
          <w:lang w:val="it-IT"/>
        </w:rPr>
        <w:t xml:space="preserve"> arrangements for </w:t>
      </w:r>
      <w:r w:rsidR="00D62199" w:rsidRPr="00D62199">
        <w:rPr>
          <w:rFonts w:cs="Calibri"/>
          <w:bCs/>
          <w:lang w:val="it-IT"/>
        </w:rPr>
        <w:t xml:space="preserve">preparatory </w:t>
      </w:r>
      <w:r w:rsidRPr="00D62199">
        <w:rPr>
          <w:rFonts w:cs="Calibri"/>
          <w:bCs/>
          <w:lang w:val="it-IT"/>
        </w:rPr>
        <w:t>support (i</w:t>
      </w:r>
      <w:r w:rsidR="00D62199" w:rsidRPr="00D62199">
        <w:rPr>
          <w:rFonts w:cs="Calibri"/>
          <w:bCs/>
          <w:lang w:val="it-IT"/>
        </w:rPr>
        <w:t>ncluding consistent offer’s  arrangements for support between funds</w:t>
      </w:r>
      <w:r w:rsidRPr="00D62199">
        <w:rPr>
          <w:rFonts w:cs="Calibri"/>
          <w:bCs/>
          <w:lang w:val="it-IT"/>
        </w:rPr>
        <w:t>)</w:t>
      </w:r>
    </w:p>
    <w:p w:rsidR="00C04543" w:rsidRPr="00795939" w:rsidRDefault="007170A8" w:rsidP="00795939">
      <w:pPr>
        <w:spacing w:after="0" w:line="240" w:lineRule="auto"/>
        <w:jc w:val="both"/>
        <w:rPr>
          <w:rFonts w:cs="Calibri"/>
          <w:bCs/>
          <w:lang w:val="it-IT"/>
        </w:rPr>
      </w:pPr>
      <w:r>
        <w:rPr>
          <w:rFonts w:cs="Calibri"/>
          <w:bCs/>
          <w:lang w:val="it-IT"/>
        </w:rPr>
        <w:t>In this situation, level</w:t>
      </w:r>
      <w:r w:rsidR="00C04543" w:rsidRPr="00795939">
        <w:rPr>
          <w:rFonts w:cs="Calibri"/>
          <w:bCs/>
          <w:lang w:val="it-IT"/>
        </w:rPr>
        <w:t xml:space="preserve"> of coordination between national and regional funds is suitable to become weaker or more ad hoc. Local partnerships may be able to access some funds to financ</w:t>
      </w:r>
      <w:r w:rsidR="006C16E5">
        <w:rPr>
          <w:rFonts w:cs="Calibri"/>
          <w:bCs/>
          <w:lang w:val="it-IT"/>
        </w:rPr>
        <w:t xml:space="preserve">e local development strategies, </w:t>
      </w:r>
      <w:r w:rsidR="00C04543" w:rsidRPr="00795939">
        <w:rPr>
          <w:rFonts w:cs="Calibri"/>
          <w:bCs/>
          <w:lang w:val="it-IT"/>
        </w:rPr>
        <w:t xml:space="preserve">but </w:t>
      </w:r>
      <w:r w:rsidR="006C16E5">
        <w:rPr>
          <w:rFonts w:cs="Calibri"/>
          <w:bCs/>
          <w:lang w:val="it-IT"/>
        </w:rPr>
        <w:t xml:space="preserve">burden of </w:t>
      </w:r>
      <w:r w:rsidR="00C04543" w:rsidRPr="00795939">
        <w:rPr>
          <w:rFonts w:cs="Calibri"/>
          <w:bCs/>
          <w:lang w:val="it-IT"/>
        </w:rPr>
        <w:t>integrated development</w:t>
      </w:r>
      <w:r w:rsidR="006C16E5">
        <w:rPr>
          <w:rFonts w:cs="Calibri"/>
          <w:bCs/>
          <w:lang w:val="it-IT"/>
        </w:rPr>
        <w:t xml:space="preserve"> of</w:t>
      </w:r>
      <w:r w:rsidR="00C04543" w:rsidRPr="00795939">
        <w:rPr>
          <w:rFonts w:cs="Calibri"/>
          <w:bCs/>
          <w:lang w:val="it-IT"/>
        </w:rPr>
        <w:t xml:space="preserve"> funding packag</w:t>
      </w:r>
      <w:r w:rsidR="006C16E5">
        <w:rPr>
          <w:rFonts w:cs="Calibri"/>
          <w:bCs/>
          <w:lang w:val="it-IT"/>
        </w:rPr>
        <w:t>e will fall on local level</w:t>
      </w:r>
      <w:r w:rsidR="00C04543" w:rsidRPr="00795939">
        <w:rPr>
          <w:rFonts w:cs="Calibri"/>
          <w:bCs/>
          <w:lang w:val="it-IT"/>
        </w:rPr>
        <w:t>. To improve integration, the following conditions must occur.</w:t>
      </w:r>
    </w:p>
    <w:p w:rsidR="00C04543" w:rsidRPr="006C16E5" w:rsidRDefault="00C04543" w:rsidP="006C16E5">
      <w:pPr>
        <w:pStyle w:val="ListParagraph"/>
        <w:numPr>
          <w:ilvl w:val="0"/>
          <w:numId w:val="13"/>
        </w:numPr>
        <w:spacing w:after="0" w:line="240" w:lineRule="auto"/>
        <w:jc w:val="both"/>
        <w:rPr>
          <w:rFonts w:cs="Calibri"/>
          <w:bCs/>
          <w:lang w:val="it-IT"/>
        </w:rPr>
      </w:pPr>
      <w:r w:rsidRPr="006C16E5">
        <w:rPr>
          <w:rFonts w:cs="Calibri"/>
          <w:bCs/>
          <w:lang w:val="it-IT"/>
        </w:rPr>
        <w:t>Each fund must clearly indicate whether the partnership agreement will make funds available for CLLD</w:t>
      </w:r>
      <w:r w:rsidR="00795515">
        <w:rPr>
          <w:rFonts w:cs="Calibri"/>
          <w:bCs/>
          <w:lang w:val="it-IT"/>
        </w:rPr>
        <w:t>, amount and what kind of account</w:t>
      </w:r>
      <w:r w:rsidRPr="006C16E5">
        <w:rPr>
          <w:rFonts w:cs="Calibri"/>
          <w:bCs/>
          <w:lang w:val="it-IT"/>
        </w:rPr>
        <w:t xml:space="preserve">. For example, existing LEADER and LAGs Fisheries must know whether they will be able to access the ERDF and ESF </w:t>
      </w:r>
      <w:r w:rsidR="00795515">
        <w:rPr>
          <w:rFonts w:cs="Calibri"/>
          <w:bCs/>
          <w:lang w:val="it-IT"/>
        </w:rPr>
        <w:t>funds for CLLD</w:t>
      </w:r>
      <w:r w:rsidRPr="006C16E5">
        <w:rPr>
          <w:rFonts w:cs="Calibri"/>
          <w:bCs/>
          <w:lang w:val="it-IT"/>
        </w:rPr>
        <w:t xml:space="preserve"> in rural and coastal areas. Similar any new partnership in cities or partnerships that are related to social inclusion must know whether they will be excluded from the EAFRD and EMFF for CLLD. For example, they would like t</w:t>
      </w:r>
      <w:r w:rsidR="008836DF">
        <w:rPr>
          <w:rFonts w:cs="Calibri"/>
          <w:bCs/>
          <w:lang w:val="it-IT"/>
        </w:rPr>
        <w:t xml:space="preserve">o develop actions that are related to </w:t>
      </w:r>
      <w:r w:rsidRPr="006C16E5">
        <w:rPr>
          <w:rFonts w:cs="Calibri"/>
          <w:bCs/>
          <w:lang w:val="it-IT"/>
        </w:rPr>
        <w:t xml:space="preserve"> ports </w:t>
      </w:r>
      <w:r w:rsidR="008836DF">
        <w:rPr>
          <w:rFonts w:cs="Calibri"/>
          <w:bCs/>
          <w:lang w:val="it-IT"/>
        </w:rPr>
        <w:t>restructuring or</w:t>
      </w:r>
      <w:r w:rsidRPr="006C16E5">
        <w:rPr>
          <w:rFonts w:cs="Calibri"/>
          <w:bCs/>
          <w:lang w:val="it-IT"/>
        </w:rPr>
        <w:t xml:space="preserve"> rural-urban </w:t>
      </w:r>
      <w:r w:rsidR="008836DF">
        <w:rPr>
          <w:rFonts w:cs="Calibri"/>
          <w:bCs/>
          <w:lang w:val="it-IT"/>
        </w:rPr>
        <w:t xml:space="preserve">connectios, but theu can not </w:t>
      </w:r>
      <w:r w:rsidRPr="006C16E5">
        <w:rPr>
          <w:rFonts w:cs="Calibri"/>
          <w:bCs/>
          <w:lang w:val="it-IT"/>
        </w:rPr>
        <w:t xml:space="preserve"> be excluded if special funds fix </w:t>
      </w:r>
      <w:r w:rsidR="008836DF">
        <w:rPr>
          <w:rFonts w:cs="Calibri"/>
          <w:bCs/>
          <w:lang w:val="it-IT"/>
        </w:rPr>
        <w:t>numerical limits</w:t>
      </w:r>
      <w:r w:rsidRPr="006C16E5">
        <w:rPr>
          <w:rFonts w:cs="Calibri"/>
          <w:bCs/>
          <w:lang w:val="it-IT"/>
        </w:rPr>
        <w:t xml:space="preserve"> of population for </w:t>
      </w:r>
      <w:r w:rsidR="008836DF">
        <w:rPr>
          <w:rFonts w:cs="Calibri"/>
          <w:bCs/>
          <w:lang w:val="it-IT"/>
        </w:rPr>
        <w:t>their intervention</w:t>
      </w:r>
      <w:r w:rsidRPr="006C16E5">
        <w:rPr>
          <w:rFonts w:cs="Calibri"/>
          <w:bCs/>
          <w:lang w:val="it-IT"/>
        </w:rPr>
        <w:t xml:space="preserve"> (eg, EAFRD will intervene only in cit</w:t>
      </w:r>
      <w:r w:rsidR="008836DF">
        <w:rPr>
          <w:rFonts w:cs="Calibri"/>
          <w:bCs/>
          <w:lang w:val="it-IT"/>
        </w:rPr>
        <w:t xml:space="preserve">ies where population is under x, </w:t>
      </w:r>
      <w:r w:rsidRPr="006C16E5">
        <w:rPr>
          <w:rFonts w:cs="Calibri"/>
          <w:bCs/>
          <w:lang w:val="it-IT"/>
        </w:rPr>
        <w:t>EMFF will not intervene in major ports</w:t>
      </w:r>
      <w:r w:rsidR="008836DF">
        <w:rPr>
          <w:rFonts w:cs="Calibri"/>
          <w:bCs/>
          <w:lang w:val="it-IT"/>
        </w:rPr>
        <w:t>)</w:t>
      </w:r>
      <w:r w:rsidRPr="006C16E5">
        <w:rPr>
          <w:rFonts w:cs="Calibri"/>
          <w:bCs/>
          <w:lang w:val="it-IT"/>
        </w:rPr>
        <w:t>.</w:t>
      </w:r>
    </w:p>
    <w:p w:rsidR="00C04543" w:rsidRPr="00B4402C" w:rsidRDefault="00C04543" w:rsidP="00B4402C">
      <w:pPr>
        <w:pStyle w:val="ListParagraph"/>
        <w:numPr>
          <w:ilvl w:val="0"/>
          <w:numId w:val="13"/>
        </w:numPr>
        <w:spacing w:after="0" w:line="240" w:lineRule="auto"/>
        <w:jc w:val="both"/>
        <w:rPr>
          <w:rFonts w:cs="Calibri"/>
          <w:bCs/>
          <w:lang w:val="it-IT"/>
        </w:rPr>
      </w:pPr>
      <w:r w:rsidRPr="00B4402C">
        <w:rPr>
          <w:rFonts w:cs="Calibri"/>
          <w:bCs/>
          <w:lang w:val="it-IT"/>
        </w:rPr>
        <w:lastRenderedPageBreak/>
        <w:t>AM of each fund should explain the role that</w:t>
      </w:r>
      <w:r w:rsidR="00432263">
        <w:rPr>
          <w:rFonts w:cs="Calibri"/>
          <w:bCs/>
          <w:lang w:val="it-IT"/>
        </w:rPr>
        <w:t xml:space="preserve"> each Fund will play in different</w:t>
      </w:r>
      <w:r w:rsidRPr="00B4402C">
        <w:rPr>
          <w:rFonts w:cs="Calibri"/>
          <w:bCs/>
          <w:lang w:val="it-IT"/>
        </w:rPr>
        <w:t xml:space="preserve"> types of areas in </w:t>
      </w:r>
      <w:r w:rsidR="00432263">
        <w:rPr>
          <w:rFonts w:cs="Calibri"/>
          <w:bCs/>
          <w:lang w:val="it-IT"/>
        </w:rPr>
        <w:t>partnership agreements</w:t>
      </w:r>
      <w:r w:rsidRPr="00B4402C">
        <w:rPr>
          <w:rFonts w:cs="Calibri"/>
          <w:bCs/>
          <w:lang w:val="it-IT"/>
        </w:rPr>
        <w:t xml:space="preserve"> and it should not reflect on the procedures and selection criter</w:t>
      </w:r>
      <w:r w:rsidR="00432263">
        <w:rPr>
          <w:rFonts w:cs="Calibri"/>
          <w:bCs/>
          <w:lang w:val="it-IT"/>
        </w:rPr>
        <w:t xml:space="preserve">ia for areas and strategies it </w:t>
      </w:r>
      <w:r w:rsidRPr="00B4402C">
        <w:rPr>
          <w:rFonts w:cs="Calibri"/>
          <w:bCs/>
          <w:lang w:val="it-IT"/>
        </w:rPr>
        <w:t xml:space="preserve">need to explain in the operational </w:t>
      </w:r>
      <w:r w:rsidR="00432263">
        <w:rPr>
          <w:rFonts w:cs="Calibri"/>
          <w:bCs/>
          <w:lang w:val="it-IT"/>
        </w:rPr>
        <w:t>individual programs</w:t>
      </w:r>
      <w:r w:rsidRPr="00B4402C">
        <w:rPr>
          <w:rFonts w:cs="Calibri"/>
          <w:bCs/>
          <w:lang w:val="it-IT"/>
        </w:rPr>
        <w:t xml:space="preserve">. </w:t>
      </w:r>
      <w:r w:rsidR="00AF2DE4">
        <w:rPr>
          <w:rFonts w:cs="Calibri"/>
          <w:bCs/>
          <w:lang w:val="it-IT"/>
        </w:rPr>
        <w:t xml:space="preserve">Existent </w:t>
      </w:r>
      <w:r w:rsidR="00446F0B">
        <w:rPr>
          <w:rFonts w:cs="Calibri"/>
          <w:bCs/>
          <w:lang w:val="it-IT"/>
        </w:rPr>
        <w:t xml:space="preserve"> </w:t>
      </w:r>
      <w:r w:rsidRPr="00B4402C">
        <w:rPr>
          <w:rFonts w:cs="Calibri"/>
          <w:bCs/>
          <w:lang w:val="it-IT"/>
        </w:rPr>
        <w:t xml:space="preserve">and potentials </w:t>
      </w:r>
      <w:r w:rsidR="00AF2DE4">
        <w:rPr>
          <w:rFonts w:cs="Calibri"/>
          <w:bCs/>
          <w:lang w:val="it-IT"/>
        </w:rPr>
        <w:t xml:space="preserve">partnerships must be inform about the </w:t>
      </w:r>
      <w:r w:rsidRPr="00B4402C">
        <w:rPr>
          <w:rFonts w:cs="Calibri"/>
          <w:bCs/>
          <w:lang w:val="it-IT"/>
        </w:rPr>
        <w:t xml:space="preserve">criteria </w:t>
      </w:r>
      <w:r w:rsidR="00AF2DE4">
        <w:rPr>
          <w:rFonts w:cs="Calibri"/>
          <w:bCs/>
          <w:lang w:val="it-IT"/>
        </w:rPr>
        <w:t xml:space="preserve">and </w:t>
      </w:r>
      <w:r w:rsidRPr="00B4402C">
        <w:rPr>
          <w:rFonts w:cs="Calibri"/>
          <w:bCs/>
          <w:lang w:val="it-IT"/>
        </w:rPr>
        <w:t>to consider when they establish their own local development strategy.</w:t>
      </w:r>
    </w:p>
    <w:p w:rsidR="00C04543" w:rsidRPr="00B4402C" w:rsidRDefault="00C04543" w:rsidP="00B4402C">
      <w:pPr>
        <w:pStyle w:val="ListParagraph"/>
        <w:numPr>
          <w:ilvl w:val="0"/>
          <w:numId w:val="13"/>
        </w:numPr>
        <w:spacing w:after="0" w:line="240" w:lineRule="auto"/>
        <w:jc w:val="both"/>
        <w:rPr>
          <w:rFonts w:cs="Calibri"/>
          <w:bCs/>
          <w:lang w:val="it-IT"/>
        </w:rPr>
      </w:pPr>
      <w:r w:rsidRPr="00B4402C">
        <w:rPr>
          <w:rFonts w:cs="Calibri"/>
          <w:bCs/>
          <w:lang w:val="it-IT"/>
        </w:rPr>
        <w:t xml:space="preserve">If Member States choose the option </w:t>
      </w:r>
      <w:r w:rsidR="00AF2DE4">
        <w:rPr>
          <w:rFonts w:cs="Calibri"/>
          <w:bCs/>
          <w:lang w:val="it-IT"/>
        </w:rPr>
        <w:t xml:space="preserve">of total demarcation between </w:t>
      </w:r>
      <w:r w:rsidRPr="00B4402C">
        <w:rPr>
          <w:rFonts w:cs="Calibri"/>
          <w:bCs/>
          <w:lang w:val="it-IT"/>
        </w:rPr>
        <w:t>funds</w:t>
      </w:r>
      <w:r w:rsidR="00AF2DE4">
        <w:rPr>
          <w:rFonts w:cs="Calibri"/>
          <w:bCs/>
          <w:lang w:val="it-IT"/>
        </w:rPr>
        <w:t>,</w:t>
      </w:r>
      <w:r w:rsidRPr="00B4402C">
        <w:rPr>
          <w:rFonts w:cs="Calibri"/>
          <w:bCs/>
          <w:lang w:val="it-IT"/>
        </w:rPr>
        <w:t xml:space="preserve"> then </w:t>
      </w:r>
      <w:r w:rsidR="00AF2DE4">
        <w:rPr>
          <w:rFonts w:cs="Calibri"/>
          <w:bCs/>
          <w:lang w:val="it-IT"/>
        </w:rPr>
        <w:t>they must ensure that they are quite clear</w:t>
      </w:r>
      <w:r w:rsidRPr="00B4402C">
        <w:rPr>
          <w:rFonts w:cs="Calibri"/>
          <w:bCs/>
          <w:lang w:val="it-IT"/>
        </w:rPr>
        <w:t xml:space="preserve"> so </w:t>
      </w:r>
      <w:r w:rsidR="00AF2DE4">
        <w:rPr>
          <w:rFonts w:cs="Calibri"/>
          <w:bCs/>
          <w:lang w:val="it-IT"/>
        </w:rPr>
        <w:t>that each i</w:t>
      </w:r>
      <w:r w:rsidRPr="00B4402C">
        <w:rPr>
          <w:rFonts w:cs="Calibri"/>
          <w:bCs/>
          <w:lang w:val="it-IT"/>
        </w:rPr>
        <w:t xml:space="preserve">ndividual fund to have maximum flexibility to support actions in the local development strategy even though they are normally competent </w:t>
      </w:r>
      <w:r w:rsidR="00AF2DE4">
        <w:rPr>
          <w:rFonts w:cs="Calibri"/>
          <w:bCs/>
          <w:lang w:val="it-IT"/>
        </w:rPr>
        <w:t xml:space="preserve">to </w:t>
      </w:r>
      <w:r w:rsidRPr="00B4402C">
        <w:rPr>
          <w:rFonts w:cs="Calibri"/>
          <w:bCs/>
          <w:lang w:val="it-IT"/>
        </w:rPr>
        <w:t>other funds - as long as they</w:t>
      </w:r>
      <w:r w:rsidR="00AF2DE4">
        <w:rPr>
          <w:rFonts w:cs="Calibri"/>
          <w:bCs/>
          <w:lang w:val="it-IT"/>
        </w:rPr>
        <w:t xml:space="preserve"> are consistent with the </w:t>
      </w:r>
      <w:r w:rsidRPr="00B4402C">
        <w:rPr>
          <w:rFonts w:cs="Calibri"/>
          <w:bCs/>
          <w:lang w:val="it-IT"/>
        </w:rPr>
        <w:t xml:space="preserve"> Operational Programme</w:t>
      </w:r>
      <w:r w:rsidR="00AF2DE4">
        <w:rPr>
          <w:rFonts w:cs="Calibri"/>
          <w:bCs/>
          <w:lang w:val="it-IT"/>
        </w:rPr>
        <w:t xml:space="preserve"> purpose</w:t>
      </w:r>
    </w:p>
    <w:p w:rsidR="00C04543" w:rsidRPr="00745823" w:rsidRDefault="00745823" w:rsidP="00745823">
      <w:pPr>
        <w:pStyle w:val="ListParagraph"/>
        <w:numPr>
          <w:ilvl w:val="0"/>
          <w:numId w:val="13"/>
        </w:numPr>
        <w:spacing w:after="0" w:line="240" w:lineRule="auto"/>
        <w:jc w:val="both"/>
        <w:rPr>
          <w:rFonts w:cs="Calibri"/>
          <w:bCs/>
          <w:lang w:val="it-IT"/>
        </w:rPr>
      </w:pPr>
      <w:r>
        <w:rPr>
          <w:rFonts w:cs="Calibri"/>
          <w:bCs/>
          <w:lang w:val="it-IT"/>
        </w:rPr>
        <w:t xml:space="preserve">Procedures, timing and criteria for </w:t>
      </w:r>
      <w:r w:rsidR="00C04543" w:rsidRPr="00745823">
        <w:rPr>
          <w:rFonts w:cs="Calibri"/>
          <w:bCs/>
          <w:lang w:val="it-IT"/>
        </w:rPr>
        <w:t xml:space="preserve">CLLD </w:t>
      </w:r>
      <w:r>
        <w:rPr>
          <w:rFonts w:cs="Calibri"/>
          <w:bCs/>
          <w:lang w:val="it-IT"/>
        </w:rPr>
        <w:t xml:space="preserve"> calls </w:t>
      </w:r>
      <w:r w:rsidR="00C04543" w:rsidRPr="00745823">
        <w:rPr>
          <w:rFonts w:cs="Calibri"/>
          <w:bCs/>
          <w:lang w:val="it-IT"/>
        </w:rPr>
        <w:t>funded b</w:t>
      </w:r>
      <w:r>
        <w:rPr>
          <w:rFonts w:cs="Calibri"/>
          <w:bCs/>
          <w:lang w:val="it-IT"/>
        </w:rPr>
        <w:t>y different funds can be different in these cases. But Managing A</w:t>
      </w:r>
      <w:r w:rsidR="00C04543" w:rsidRPr="00745823">
        <w:rPr>
          <w:rFonts w:cs="Calibri"/>
          <w:bCs/>
          <w:lang w:val="it-IT"/>
        </w:rPr>
        <w:t>uthorities of each fund so they consider in drafting local development strategies and p</w:t>
      </w:r>
      <w:r>
        <w:rPr>
          <w:rFonts w:cs="Calibri"/>
          <w:bCs/>
          <w:lang w:val="it-IT"/>
        </w:rPr>
        <w:t xml:space="preserve">artnerships. For example, a </w:t>
      </w:r>
      <w:r w:rsidR="00C04543" w:rsidRPr="00745823">
        <w:rPr>
          <w:rFonts w:cs="Calibri"/>
          <w:bCs/>
          <w:lang w:val="it-IT"/>
        </w:rPr>
        <w:t xml:space="preserve">fishing </w:t>
      </w:r>
      <w:r>
        <w:rPr>
          <w:rFonts w:cs="Calibri"/>
          <w:bCs/>
          <w:lang w:val="it-IT"/>
        </w:rPr>
        <w:t xml:space="preserve">LAG off the coast </w:t>
      </w:r>
      <w:r w:rsidR="00C04543" w:rsidRPr="00745823">
        <w:rPr>
          <w:rFonts w:cs="Calibri"/>
          <w:bCs/>
          <w:lang w:val="it-IT"/>
        </w:rPr>
        <w:t xml:space="preserve">can join forces with a </w:t>
      </w:r>
      <w:r>
        <w:rPr>
          <w:rFonts w:cs="Calibri"/>
          <w:bCs/>
          <w:lang w:val="it-IT"/>
        </w:rPr>
        <w:t xml:space="preserve">island, </w:t>
      </w:r>
      <w:r w:rsidR="00C04543" w:rsidRPr="00745823">
        <w:rPr>
          <w:rFonts w:cs="Calibri"/>
          <w:bCs/>
          <w:lang w:val="it-IT"/>
        </w:rPr>
        <w:t>LEADER partnership to design a coherent strategy for the</w:t>
      </w:r>
      <w:r w:rsidR="00A3517E">
        <w:rPr>
          <w:rFonts w:cs="Calibri"/>
          <w:bCs/>
          <w:lang w:val="it-IT"/>
        </w:rPr>
        <w:t xml:space="preserve"> whole area. It may provide </w:t>
      </w:r>
      <w:r w:rsidR="00C04543" w:rsidRPr="00745823">
        <w:rPr>
          <w:rFonts w:cs="Calibri"/>
          <w:bCs/>
          <w:lang w:val="it-IT"/>
        </w:rPr>
        <w:t>different compon</w:t>
      </w:r>
      <w:r w:rsidR="00A3517E">
        <w:rPr>
          <w:rFonts w:cs="Calibri"/>
          <w:bCs/>
          <w:lang w:val="it-IT"/>
        </w:rPr>
        <w:t>ents of the completely</w:t>
      </w:r>
      <w:r w:rsidR="00C04543" w:rsidRPr="00745823">
        <w:rPr>
          <w:rFonts w:cs="Calibri"/>
          <w:bCs/>
          <w:lang w:val="it-IT"/>
        </w:rPr>
        <w:t xml:space="preserve"> strategies</w:t>
      </w:r>
      <w:r w:rsidR="00A3517E">
        <w:rPr>
          <w:rFonts w:cs="Calibri"/>
          <w:bCs/>
          <w:lang w:val="it-IT"/>
        </w:rPr>
        <w:t>,</w:t>
      </w:r>
      <w:r w:rsidR="00C04543" w:rsidRPr="00745823">
        <w:rPr>
          <w:rFonts w:cs="Calibri"/>
          <w:bCs/>
          <w:lang w:val="it-IT"/>
        </w:rPr>
        <w:t xml:space="preserve"> being funded </w:t>
      </w:r>
      <w:r w:rsidR="00A3517E">
        <w:rPr>
          <w:rFonts w:cs="Calibri"/>
          <w:bCs/>
          <w:lang w:val="it-IT"/>
        </w:rPr>
        <w:t xml:space="preserve">by different </w:t>
      </w:r>
      <w:r w:rsidR="00C04543" w:rsidRPr="00745823">
        <w:rPr>
          <w:rFonts w:cs="Calibri"/>
          <w:bCs/>
          <w:lang w:val="it-IT"/>
        </w:rPr>
        <w:t>M</w:t>
      </w:r>
      <w:r w:rsidR="00A3517E">
        <w:rPr>
          <w:rFonts w:cs="Calibri"/>
          <w:bCs/>
          <w:lang w:val="it-IT"/>
        </w:rPr>
        <w:t xml:space="preserve">anaging </w:t>
      </w:r>
      <w:r w:rsidR="00C04543" w:rsidRPr="00745823">
        <w:rPr>
          <w:rFonts w:cs="Calibri"/>
          <w:bCs/>
          <w:lang w:val="it-IT"/>
        </w:rPr>
        <w:t>A</w:t>
      </w:r>
      <w:r w:rsidR="00A3517E">
        <w:rPr>
          <w:rFonts w:cs="Calibri"/>
          <w:bCs/>
          <w:lang w:val="it-IT"/>
        </w:rPr>
        <w:t>uthorities</w:t>
      </w:r>
      <w:r w:rsidR="00C04543" w:rsidRPr="00745823">
        <w:rPr>
          <w:rFonts w:cs="Calibri"/>
          <w:bCs/>
          <w:lang w:val="it-IT"/>
        </w:rPr>
        <w:t xml:space="preserve">. Synchronizing funding for each component may even be a little different but at least the partnership will be able to take a holistic and integrated </w:t>
      </w:r>
      <w:r w:rsidR="00A3517E">
        <w:rPr>
          <w:rFonts w:cs="Calibri"/>
          <w:bCs/>
          <w:lang w:val="it-IT"/>
        </w:rPr>
        <w:t xml:space="preserve">approach to </w:t>
      </w:r>
      <w:r w:rsidR="00C04543" w:rsidRPr="00745823">
        <w:rPr>
          <w:rFonts w:cs="Calibri"/>
          <w:bCs/>
          <w:lang w:val="it-IT"/>
        </w:rPr>
        <w:t>design strategy and partnership fr</w:t>
      </w:r>
      <w:r w:rsidR="00A3517E">
        <w:rPr>
          <w:rFonts w:cs="Calibri"/>
          <w:bCs/>
          <w:lang w:val="it-IT"/>
        </w:rPr>
        <w:t xml:space="preserve">om the beginning rather than to </w:t>
      </w:r>
      <w:r w:rsidR="00C04543" w:rsidRPr="00745823">
        <w:rPr>
          <w:rFonts w:cs="Calibri"/>
          <w:bCs/>
          <w:lang w:val="it-IT"/>
        </w:rPr>
        <w:t xml:space="preserve">add </w:t>
      </w:r>
      <w:r w:rsidR="00A3517E">
        <w:rPr>
          <w:rFonts w:cs="Calibri"/>
          <w:bCs/>
          <w:lang w:val="it-IT"/>
        </w:rPr>
        <w:t xml:space="preserve">at </w:t>
      </w:r>
      <w:r w:rsidR="00C04543" w:rsidRPr="00745823">
        <w:rPr>
          <w:rFonts w:cs="Calibri"/>
          <w:bCs/>
          <w:lang w:val="it-IT"/>
        </w:rPr>
        <w:t>different components.</w:t>
      </w:r>
    </w:p>
    <w:p w:rsidR="009E4E02" w:rsidRPr="0061045E" w:rsidRDefault="00C04543" w:rsidP="009E4E02">
      <w:pPr>
        <w:pStyle w:val="ListParagraph"/>
        <w:numPr>
          <w:ilvl w:val="0"/>
          <w:numId w:val="13"/>
        </w:numPr>
        <w:spacing w:after="0" w:line="240" w:lineRule="auto"/>
        <w:jc w:val="both"/>
        <w:rPr>
          <w:rFonts w:cs="Calibri"/>
          <w:bCs/>
          <w:lang w:val="it-IT"/>
        </w:rPr>
      </w:pPr>
      <w:r w:rsidRPr="0061045E">
        <w:rPr>
          <w:rFonts w:cs="Calibri"/>
          <w:bCs/>
          <w:lang w:val="it-IT"/>
        </w:rPr>
        <w:t xml:space="preserve">Where there is </w:t>
      </w:r>
      <w:r w:rsidR="0061045E" w:rsidRPr="0061045E">
        <w:rPr>
          <w:rFonts w:cs="Calibri"/>
          <w:bCs/>
          <w:lang w:val="it-IT"/>
        </w:rPr>
        <w:t xml:space="preserve">not a joint </w:t>
      </w:r>
      <w:r w:rsidRPr="0061045E">
        <w:rPr>
          <w:rFonts w:cs="Calibri"/>
          <w:bCs/>
          <w:lang w:val="it-IT"/>
        </w:rPr>
        <w:t xml:space="preserve">system </w:t>
      </w:r>
      <w:r w:rsidR="0061045E" w:rsidRPr="0061045E">
        <w:rPr>
          <w:rFonts w:cs="Calibri"/>
          <w:bCs/>
          <w:lang w:val="it-IT"/>
        </w:rPr>
        <w:t>training for support</w:t>
      </w:r>
      <w:r w:rsidRPr="0061045E">
        <w:rPr>
          <w:rFonts w:cs="Calibri"/>
          <w:bCs/>
          <w:lang w:val="it-IT"/>
        </w:rPr>
        <w:t xml:space="preserve">, procedures for each fund must at least allow </w:t>
      </w:r>
      <w:r w:rsidR="0061045E" w:rsidRPr="0061045E">
        <w:rPr>
          <w:rFonts w:cs="Calibri"/>
          <w:bCs/>
          <w:lang w:val="it-IT"/>
        </w:rPr>
        <w:t>support for i</w:t>
      </w:r>
      <w:r w:rsidRPr="0061045E">
        <w:rPr>
          <w:rFonts w:cs="Calibri"/>
          <w:bCs/>
          <w:lang w:val="it-IT"/>
        </w:rPr>
        <w:t>ntegrated strategies</w:t>
      </w:r>
      <w:r w:rsidR="0061045E" w:rsidRPr="0061045E">
        <w:rPr>
          <w:rFonts w:cs="Calibri"/>
          <w:bCs/>
          <w:lang w:val="it-IT"/>
        </w:rPr>
        <w:t xml:space="preserve"> preparation</w:t>
      </w:r>
      <w:r w:rsidRPr="0061045E">
        <w:rPr>
          <w:rFonts w:cs="Calibri"/>
          <w:bCs/>
          <w:lang w:val="it-IT"/>
        </w:rPr>
        <w:t xml:space="preserve"> that take into account the potential</w:t>
      </w:r>
      <w:r w:rsidR="0061045E" w:rsidRPr="0061045E">
        <w:rPr>
          <w:rFonts w:cs="Calibri"/>
          <w:bCs/>
          <w:lang w:val="it-IT"/>
        </w:rPr>
        <w:t xml:space="preserve"> of financial implementation </w:t>
      </w:r>
      <w:r w:rsidRPr="0061045E">
        <w:rPr>
          <w:rFonts w:cs="Calibri"/>
          <w:bCs/>
          <w:lang w:val="it-IT"/>
        </w:rPr>
        <w:t>from other funds from the beginning.</w:t>
      </w:r>
    </w:p>
    <w:p w:rsidR="009E4E02" w:rsidRPr="00AF294F" w:rsidRDefault="00AF294F" w:rsidP="009E4E02">
      <w:pPr>
        <w:pStyle w:val="ListParagraph"/>
        <w:numPr>
          <w:ilvl w:val="0"/>
          <w:numId w:val="13"/>
        </w:numPr>
        <w:spacing w:after="0" w:line="240" w:lineRule="auto"/>
        <w:jc w:val="both"/>
        <w:rPr>
          <w:rFonts w:cs="Calibri"/>
          <w:bCs/>
          <w:lang w:val="it-IT"/>
        </w:rPr>
      </w:pPr>
      <w:r w:rsidRPr="00AF294F">
        <w:rPr>
          <w:rFonts w:cs="Calibri"/>
          <w:bCs/>
          <w:lang w:val="it-IT"/>
        </w:rPr>
        <w:t>Even when eligiblity</w:t>
      </w:r>
      <w:r w:rsidR="00C04543" w:rsidRPr="00AF294F">
        <w:rPr>
          <w:rFonts w:cs="Calibri"/>
          <w:bCs/>
          <w:lang w:val="it-IT"/>
        </w:rPr>
        <w:t xml:space="preserve"> verification procedures, approval, payment, control and reporting are different for each fund, AM must demonstrate that</w:t>
      </w:r>
      <w:r w:rsidRPr="00AF294F">
        <w:rPr>
          <w:rFonts w:cs="Calibri"/>
          <w:bCs/>
          <w:lang w:val="it-IT"/>
        </w:rPr>
        <w:t xml:space="preserve"> they</w:t>
      </w:r>
      <w:r w:rsidR="00C04543" w:rsidRPr="00AF294F">
        <w:rPr>
          <w:rFonts w:cs="Calibri"/>
          <w:bCs/>
          <w:lang w:val="it-IT"/>
        </w:rPr>
        <w:t xml:space="preserve"> put </w:t>
      </w:r>
      <w:r w:rsidRPr="00AF294F">
        <w:rPr>
          <w:rFonts w:cs="Calibri"/>
          <w:bCs/>
          <w:lang w:val="it-IT"/>
        </w:rPr>
        <w:t xml:space="preserve">systems </w:t>
      </w:r>
      <w:r w:rsidR="00C04543" w:rsidRPr="00AF294F">
        <w:rPr>
          <w:rFonts w:cs="Calibri"/>
          <w:bCs/>
          <w:lang w:val="it-IT"/>
        </w:rPr>
        <w:t>in place to simplify and standardize operations. The goal should be progress toward a system type "convenience store" for local partnerships that implements CLLD regardless fund or funds that use them.</w:t>
      </w:r>
    </w:p>
    <w:p w:rsidR="00C04543" w:rsidRPr="00001352" w:rsidRDefault="00C04543" w:rsidP="009E4E02">
      <w:pPr>
        <w:pStyle w:val="ListParagraph"/>
        <w:numPr>
          <w:ilvl w:val="0"/>
          <w:numId w:val="13"/>
        </w:numPr>
        <w:spacing w:after="0" w:line="240" w:lineRule="auto"/>
        <w:jc w:val="both"/>
        <w:rPr>
          <w:rFonts w:cs="Calibri"/>
          <w:bCs/>
          <w:lang w:val="it-IT"/>
        </w:rPr>
      </w:pPr>
      <w:r w:rsidRPr="00001352">
        <w:rPr>
          <w:rFonts w:cs="Calibri"/>
          <w:bCs/>
          <w:lang w:val="it-IT"/>
        </w:rPr>
        <w:t>There is no need t</w:t>
      </w:r>
      <w:r w:rsidR="00E5316B">
        <w:rPr>
          <w:rFonts w:cs="Calibri"/>
          <w:bCs/>
          <w:lang w:val="it-IT"/>
        </w:rPr>
        <w:t>o create new formal organizations, as</w:t>
      </w:r>
      <w:r w:rsidRPr="00001352">
        <w:rPr>
          <w:rFonts w:cs="Calibri"/>
          <w:bCs/>
          <w:lang w:val="it-IT"/>
        </w:rPr>
        <w:t xml:space="preserve"> intermediary bodies or monitoring committees</w:t>
      </w:r>
      <w:r w:rsidR="00E5316B">
        <w:rPr>
          <w:rFonts w:cs="Calibri"/>
          <w:bCs/>
          <w:lang w:val="it-IT"/>
        </w:rPr>
        <w:t>,</w:t>
      </w:r>
      <w:r w:rsidRPr="00001352">
        <w:rPr>
          <w:rFonts w:cs="Calibri"/>
          <w:bCs/>
          <w:lang w:val="it-IT"/>
        </w:rPr>
        <w:t xml:space="preserve"> but </w:t>
      </w:r>
      <w:r w:rsidR="00E5316B">
        <w:rPr>
          <w:rFonts w:cs="Calibri"/>
          <w:bCs/>
          <w:lang w:val="it-IT"/>
        </w:rPr>
        <w:t xml:space="preserve">is </w:t>
      </w:r>
      <w:r w:rsidRPr="00001352">
        <w:rPr>
          <w:rFonts w:cs="Calibri"/>
          <w:bCs/>
          <w:lang w:val="it-IT"/>
        </w:rPr>
        <w:t xml:space="preserve">needed </w:t>
      </w:r>
      <w:r w:rsidR="00E5316B">
        <w:rPr>
          <w:rFonts w:cs="Calibri"/>
          <w:bCs/>
          <w:lang w:val="it-IT"/>
        </w:rPr>
        <w:t xml:space="preserve">that </w:t>
      </w:r>
      <w:r w:rsidRPr="00001352">
        <w:rPr>
          <w:rFonts w:cs="Calibri"/>
          <w:bCs/>
          <w:lang w:val="it-IT"/>
        </w:rPr>
        <w:t>management authorities, paying ag</w:t>
      </w:r>
      <w:r w:rsidR="00E5316B">
        <w:rPr>
          <w:rFonts w:cs="Calibri"/>
          <w:bCs/>
          <w:lang w:val="it-IT"/>
        </w:rPr>
        <w:t xml:space="preserve">encies, </w:t>
      </w:r>
      <w:r w:rsidRPr="00001352">
        <w:rPr>
          <w:rFonts w:cs="Calibri"/>
          <w:bCs/>
          <w:lang w:val="it-IT"/>
        </w:rPr>
        <w:t>local partnerships</w:t>
      </w:r>
      <w:r w:rsidR="00E5316B">
        <w:rPr>
          <w:rFonts w:cs="Calibri"/>
          <w:bCs/>
          <w:lang w:val="it-IT"/>
        </w:rPr>
        <w:t xml:space="preserve"> and national networks</w:t>
      </w:r>
      <w:r w:rsidRPr="00001352">
        <w:rPr>
          <w:rFonts w:cs="Calibri"/>
          <w:bCs/>
          <w:lang w:val="it-IT"/>
        </w:rPr>
        <w:t xml:space="preserve"> </w:t>
      </w:r>
      <w:r w:rsidR="00E5316B">
        <w:rPr>
          <w:rFonts w:cs="Calibri"/>
          <w:bCs/>
          <w:lang w:val="it-IT"/>
        </w:rPr>
        <w:t xml:space="preserve">of CLLD </w:t>
      </w:r>
      <w:r w:rsidRPr="00001352">
        <w:rPr>
          <w:rFonts w:cs="Calibri"/>
          <w:bCs/>
          <w:lang w:val="it-IT"/>
        </w:rPr>
        <w:t>to dev</w:t>
      </w:r>
      <w:r w:rsidR="00E5316B">
        <w:rPr>
          <w:rFonts w:cs="Calibri"/>
          <w:bCs/>
          <w:lang w:val="it-IT"/>
        </w:rPr>
        <w:t xml:space="preserve">elop platforms for issuing </w:t>
      </w:r>
      <w:r w:rsidRPr="00001352">
        <w:rPr>
          <w:rFonts w:cs="Calibri"/>
          <w:bCs/>
          <w:lang w:val="it-IT"/>
        </w:rPr>
        <w:t>information and best practice.</w:t>
      </w:r>
    </w:p>
    <w:p w:rsidR="005055B9" w:rsidRPr="009E4E02" w:rsidRDefault="005055B9" w:rsidP="009E4E02">
      <w:pPr>
        <w:spacing w:after="0" w:line="240" w:lineRule="auto"/>
        <w:jc w:val="both"/>
        <w:rPr>
          <w:rFonts w:cs="Calibri"/>
          <w:lang w:val="it-I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65597B" w:rsidRPr="0065597B" w:rsidRDefault="0065597B" w:rsidP="0065597B">
            <w:pPr>
              <w:jc w:val="both"/>
              <w:rPr>
                <w:rFonts w:ascii="Calibri" w:hAnsi="Calibri" w:cs="Calibri"/>
                <w:lang w:val="it-IT"/>
              </w:rPr>
            </w:pPr>
            <w:r w:rsidRPr="0065597B">
              <w:rPr>
                <w:rFonts w:ascii="Calibri" w:hAnsi="Calibri" w:cs="Calibri"/>
                <w:lang w:val="it-IT"/>
              </w:rPr>
              <w:t xml:space="preserve">Example: Italians establish a steering </w:t>
            </w:r>
            <w:r>
              <w:rPr>
                <w:rFonts w:ascii="Calibri" w:hAnsi="Calibri" w:cs="Calibri"/>
                <w:lang w:val="it-IT"/>
              </w:rPr>
              <w:t xml:space="preserve">national committee for CLLD </w:t>
            </w:r>
            <w:r w:rsidRPr="0065597B">
              <w:rPr>
                <w:rFonts w:ascii="Calibri" w:hAnsi="Calibri" w:cs="Calibri"/>
                <w:lang w:val="it-IT"/>
              </w:rPr>
              <w:t>and regional technical committees.</w:t>
            </w:r>
          </w:p>
          <w:p w:rsidR="0065597B" w:rsidRPr="0065597B" w:rsidRDefault="0065597B" w:rsidP="0065597B">
            <w:pPr>
              <w:jc w:val="both"/>
              <w:rPr>
                <w:rFonts w:ascii="Calibri" w:hAnsi="Calibri" w:cs="Calibri"/>
                <w:lang w:val="it-IT"/>
              </w:rPr>
            </w:pPr>
            <w:r w:rsidRPr="0065597B">
              <w:rPr>
                <w:rFonts w:ascii="Calibri" w:hAnsi="Calibri" w:cs="Calibri"/>
                <w:lang w:val="it-IT"/>
              </w:rPr>
              <w:t>Group discussions at the conference in Budapest.</w:t>
            </w:r>
          </w:p>
          <w:p w:rsidR="0065597B" w:rsidRPr="0065597B" w:rsidRDefault="0065597B" w:rsidP="0065597B">
            <w:pPr>
              <w:jc w:val="both"/>
              <w:rPr>
                <w:rFonts w:ascii="Calibri" w:hAnsi="Calibri" w:cs="Calibri"/>
                <w:lang w:val="it-IT"/>
              </w:rPr>
            </w:pPr>
            <w:r w:rsidRPr="0065597B">
              <w:rPr>
                <w:rFonts w:ascii="Calibri" w:hAnsi="Calibri" w:cs="Calibri"/>
                <w:lang w:val="it-IT"/>
              </w:rPr>
              <w:t>Using a coordination group - tying kit LEADER - John</w:t>
            </w:r>
          </w:p>
          <w:p w:rsidR="0065597B" w:rsidRPr="0065597B" w:rsidRDefault="0065597B" w:rsidP="0065597B">
            <w:pPr>
              <w:jc w:val="both"/>
              <w:rPr>
                <w:rFonts w:ascii="Calibri" w:hAnsi="Calibri" w:cs="Calibri"/>
                <w:lang w:val="it-IT"/>
              </w:rPr>
            </w:pPr>
            <w:r w:rsidRPr="0065597B">
              <w:rPr>
                <w:rFonts w:ascii="Calibri" w:hAnsi="Calibri" w:cs="Calibri"/>
                <w:lang w:val="it-IT"/>
              </w:rPr>
              <w:t>See Rural France Reseau proposals for cooperation</w:t>
            </w:r>
          </w:p>
          <w:p w:rsidR="005055B9" w:rsidRPr="00496952" w:rsidRDefault="0065597B" w:rsidP="0065597B">
            <w:pPr>
              <w:jc w:val="both"/>
              <w:rPr>
                <w:rFonts w:ascii="Calibri" w:hAnsi="Calibri" w:cs="Calibri"/>
                <w:lang w:val="it-IT"/>
              </w:rPr>
            </w:pPr>
            <w:r w:rsidRPr="0065597B">
              <w:rPr>
                <w:rFonts w:ascii="Calibri" w:hAnsi="Calibri" w:cs="Calibri"/>
                <w:lang w:val="it-IT"/>
              </w:rPr>
              <w:t xml:space="preserve">Using other materials </w:t>
            </w:r>
            <w:r>
              <w:rPr>
                <w:rFonts w:ascii="Calibri" w:hAnsi="Calibri" w:cs="Calibri"/>
                <w:lang w:val="it-IT"/>
              </w:rPr>
              <w:t xml:space="preserve">for </w:t>
            </w:r>
            <w:r w:rsidRPr="0065597B">
              <w:rPr>
                <w:rFonts w:ascii="Calibri" w:hAnsi="Calibri" w:cs="Calibri"/>
                <w:lang w:val="it-IT"/>
              </w:rPr>
              <w:t>NRN Hungarian group on CLLD</w:t>
            </w:r>
          </w:p>
        </w:tc>
      </w:tr>
    </w:tbl>
    <w:p w:rsidR="005055B9" w:rsidRPr="00496952" w:rsidRDefault="005055B9" w:rsidP="005055B9">
      <w:pPr>
        <w:jc w:val="both"/>
        <w:rPr>
          <w:rFonts w:ascii="Calibri" w:hAnsi="Calibri" w:cs="Calibri"/>
          <w:lang w:val="it-IT"/>
        </w:rPr>
      </w:pPr>
    </w:p>
    <w:p w:rsidR="0065597B" w:rsidRDefault="0065597B" w:rsidP="005055B9">
      <w:pPr>
        <w:jc w:val="both"/>
        <w:rPr>
          <w:rFonts w:ascii="Calibri" w:hAnsi="Calibri" w:cs="Calibri"/>
          <w:b/>
          <w:bCs/>
          <w:sz w:val="24"/>
          <w:szCs w:val="24"/>
          <w:lang w:val="it-IT"/>
        </w:rPr>
      </w:pPr>
    </w:p>
    <w:p w:rsidR="0065597B" w:rsidRDefault="0065597B" w:rsidP="005055B9">
      <w:pPr>
        <w:jc w:val="both"/>
        <w:rPr>
          <w:rFonts w:ascii="Calibri" w:hAnsi="Calibri" w:cs="Calibri"/>
          <w:b/>
          <w:bCs/>
          <w:sz w:val="24"/>
          <w:szCs w:val="24"/>
          <w:lang w:val="it-IT"/>
        </w:rPr>
      </w:pPr>
    </w:p>
    <w:p w:rsidR="005C76C7" w:rsidRPr="005C76C7" w:rsidRDefault="005C76C7" w:rsidP="005C76C7">
      <w:pPr>
        <w:jc w:val="both"/>
        <w:rPr>
          <w:rFonts w:ascii="Calibri" w:hAnsi="Calibri" w:cs="Calibri"/>
          <w:b/>
          <w:bCs/>
          <w:sz w:val="24"/>
          <w:szCs w:val="24"/>
          <w:lang w:val="it-IT"/>
        </w:rPr>
      </w:pPr>
      <w:r>
        <w:rPr>
          <w:rFonts w:ascii="Calibri" w:hAnsi="Calibri" w:cs="Calibri"/>
          <w:b/>
          <w:bCs/>
          <w:sz w:val="24"/>
          <w:szCs w:val="24"/>
          <w:lang w:val="it-IT"/>
        </w:rPr>
        <w:lastRenderedPageBreak/>
        <w:t>6.3. How</w:t>
      </w:r>
      <w:r w:rsidRPr="005C76C7">
        <w:rPr>
          <w:rFonts w:ascii="Calibri" w:hAnsi="Calibri" w:cs="Calibri"/>
          <w:b/>
          <w:bCs/>
          <w:sz w:val="24"/>
          <w:szCs w:val="24"/>
          <w:lang w:val="it-IT"/>
        </w:rPr>
        <w:t xml:space="preserve"> to improve cooperation between local funds</w:t>
      </w:r>
    </w:p>
    <w:p w:rsidR="005C76C7" w:rsidRPr="005C76C7" w:rsidRDefault="005C76C7" w:rsidP="005C76C7">
      <w:pPr>
        <w:jc w:val="both"/>
        <w:rPr>
          <w:rFonts w:ascii="Calibri" w:hAnsi="Calibri" w:cs="Calibri"/>
          <w:bCs/>
          <w:sz w:val="24"/>
          <w:szCs w:val="24"/>
          <w:lang w:val="it-IT"/>
        </w:rPr>
      </w:pPr>
      <w:r w:rsidRPr="005C76C7">
        <w:rPr>
          <w:rFonts w:ascii="Calibri" w:hAnsi="Calibri" w:cs="Calibri"/>
          <w:bCs/>
          <w:sz w:val="24"/>
          <w:szCs w:val="24"/>
          <w:lang w:val="it-IT"/>
        </w:rPr>
        <w:t>While local development strategies and partnerships will be formed obvious by opportunities of EU funds,  key message for local actors is that strategies must be driven by local needs. Strategies can not degenerate into a desired list of projects that can be financed. They must be based on "what the community wants to change." Such cooperation between funds will not be seen as a means to achieve this change.</w:t>
      </w:r>
    </w:p>
    <w:p w:rsidR="005055B9" w:rsidRPr="00F83629" w:rsidRDefault="005C76C7" w:rsidP="005055B9">
      <w:pPr>
        <w:jc w:val="both"/>
        <w:rPr>
          <w:rFonts w:ascii="Calibri" w:hAnsi="Calibri" w:cs="Calibri"/>
          <w:bCs/>
          <w:sz w:val="24"/>
          <w:szCs w:val="24"/>
          <w:lang w:val="it-IT"/>
        </w:rPr>
      </w:pPr>
      <w:r w:rsidRPr="00F83629">
        <w:rPr>
          <w:rFonts w:ascii="Calibri" w:hAnsi="Calibri" w:cs="Calibri"/>
          <w:bCs/>
          <w:sz w:val="24"/>
          <w:szCs w:val="24"/>
          <w:lang w:val="it-IT"/>
        </w:rPr>
        <w:t>Since local ac</w:t>
      </w:r>
      <w:r w:rsidR="00F83629" w:rsidRPr="00F83629">
        <w:rPr>
          <w:rFonts w:ascii="Calibri" w:hAnsi="Calibri" w:cs="Calibri"/>
          <w:bCs/>
          <w:sz w:val="24"/>
          <w:szCs w:val="24"/>
          <w:lang w:val="it-IT"/>
        </w:rPr>
        <w:t>tors formulate the question in this</w:t>
      </w:r>
      <w:r w:rsidRPr="00F83629">
        <w:rPr>
          <w:rFonts w:ascii="Calibri" w:hAnsi="Calibri" w:cs="Calibri"/>
          <w:bCs/>
          <w:sz w:val="24"/>
          <w:szCs w:val="24"/>
          <w:lang w:val="it-IT"/>
        </w:rPr>
        <w:t xml:space="preserve"> way </w:t>
      </w:r>
      <w:r w:rsidR="00F83629" w:rsidRPr="00F83629">
        <w:rPr>
          <w:rFonts w:ascii="Calibri" w:hAnsi="Calibri" w:cs="Calibri"/>
          <w:bCs/>
          <w:sz w:val="24"/>
          <w:szCs w:val="24"/>
          <w:lang w:val="it-IT"/>
        </w:rPr>
        <w:t xml:space="preserve">it </w:t>
      </w:r>
      <w:r w:rsidRPr="00F83629">
        <w:rPr>
          <w:rFonts w:ascii="Calibri" w:hAnsi="Calibri" w:cs="Calibri"/>
          <w:bCs/>
          <w:sz w:val="24"/>
          <w:szCs w:val="24"/>
          <w:lang w:val="it-IT"/>
        </w:rPr>
        <w:t>will become clear that cooperation between funds (and other local development initiatives) can take many forms, instead of imposing a rigid framework, more important it is to help local partnerships to develop new forms of cooperation that best fit the c</w:t>
      </w:r>
      <w:r w:rsidR="00F83629" w:rsidRPr="00F83629">
        <w:rPr>
          <w:rFonts w:ascii="Calibri" w:hAnsi="Calibri" w:cs="Calibri"/>
          <w:bCs/>
          <w:sz w:val="24"/>
          <w:szCs w:val="24"/>
          <w:lang w:val="it-IT"/>
        </w:rPr>
        <w:t>ircumstances and strategy goals.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D840E9" w:rsidRDefault="0044113D" w:rsidP="00733841">
            <w:pPr>
              <w:jc w:val="both"/>
              <w:rPr>
                <w:rFonts w:ascii="Calibri" w:hAnsi="Calibri" w:cs="Calibri"/>
                <w:lang w:val="it-IT"/>
              </w:rPr>
            </w:pPr>
            <w:r>
              <w:t xml:space="preserve"> </w:t>
            </w:r>
            <w:r w:rsidRPr="0044113D">
              <w:rPr>
                <w:rFonts w:ascii="Calibri" w:hAnsi="Calibri" w:cs="Calibri"/>
                <w:lang w:val="it-IT"/>
              </w:rPr>
              <w:t>Example: Finnish example of "programming from top to bottom" earlier launches locally and OP form that takes into account local needs.</w:t>
            </w:r>
          </w:p>
        </w:tc>
      </w:tr>
    </w:tbl>
    <w:p w:rsidR="00D6612F" w:rsidRPr="00D6612F" w:rsidRDefault="00D6612F" w:rsidP="00D6612F">
      <w:pPr>
        <w:jc w:val="both"/>
        <w:rPr>
          <w:rFonts w:ascii="Calibri" w:hAnsi="Calibri" w:cs="Calibri"/>
          <w:b/>
          <w:bCs/>
          <w:lang w:val="it-IT"/>
        </w:rPr>
      </w:pPr>
      <w:r w:rsidRPr="00D6612F">
        <w:rPr>
          <w:rFonts w:ascii="Calibri" w:hAnsi="Calibri" w:cs="Calibri"/>
          <w:b/>
          <w:bCs/>
          <w:lang w:val="it-IT"/>
        </w:rPr>
        <w:t>6.3.1. What are the</w:t>
      </w:r>
      <w:r>
        <w:rPr>
          <w:rFonts w:ascii="Calibri" w:hAnsi="Calibri" w:cs="Calibri"/>
          <w:b/>
          <w:bCs/>
          <w:lang w:val="it-IT"/>
        </w:rPr>
        <w:t xml:space="preserve"> implications of multi-financing l</w:t>
      </w:r>
      <w:r w:rsidRPr="00D6612F">
        <w:rPr>
          <w:rFonts w:ascii="Calibri" w:hAnsi="Calibri" w:cs="Calibri"/>
          <w:b/>
          <w:bCs/>
          <w:lang w:val="it-IT"/>
        </w:rPr>
        <w:t>ocally?</w:t>
      </w:r>
    </w:p>
    <w:p w:rsidR="00D6612F" w:rsidRPr="00D1743E" w:rsidRDefault="00D6612F" w:rsidP="00D6612F">
      <w:pPr>
        <w:jc w:val="both"/>
        <w:rPr>
          <w:rFonts w:ascii="Calibri" w:hAnsi="Calibri" w:cs="Calibri"/>
          <w:bCs/>
          <w:lang w:val="it-IT"/>
        </w:rPr>
      </w:pPr>
      <w:r w:rsidRPr="00D1743E">
        <w:rPr>
          <w:rFonts w:ascii="Calibri" w:hAnsi="Calibri" w:cs="Calibri"/>
          <w:bCs/>
          <w:lang w:val="it-IT"/>
        </w:rPr>
        <w:t>If Member States decide funding of local joint development strategies by some or all</w:t>
      </w:r>
      <w:r w:rsidR="00D1743E">
        <w:rPr>
          <w:rFonts w:ascii="Calibri" w:hAnsi="Calibri" w:cs="Calibri"/>
          <w:bCs/>
          <w:lang w:val="it-IT"/>
        </w:rPr>
        <w:t xml:space="preserve"> </w:t>
      </w:r>
      <w:r w:rsidRPr="00D1743E">
        <w:rPr>
          <w:rFonts w:ascii="Calibri" w:hAnsi="Calibri" w:cs="Calibri"/>
          <w:bCs/>
          <w:lang w:val="it-IT"/>
        </w:rPr>
        <w:t>local partnerships funds</w:t>
      </w:r>
      <w:r w:rsidR="00D1743E">
        <w:rPr>
          <w:rFonts w:ascii="Calibri" w:hAnsi="Calibri" w:cs="Calibri"/>
          <w:bCs/>
          <w:lang w:val="it-IT"/>
        </w:rPr>
        <w:t xml:space="preserve"> they</w:t>
      </w:r>
      <w:r w:rsidRPr="00D1743E">
        <w:rPr>
          <w:rFonts w:ascii="Calibri" w:hAnsi="Calibri" w:cs="Calibri"/>
          <w:bCs/>
          <w:lang w:val="it-IT"/>
        </w:rPr>
        <w:t xml:space="preserve"> will face the following situation:</w:t>
      </w:r>
    </w:p>
    <w:p w:rsidR="00D1743E" w:rsidRDefault="00D6612F" w:rsidP="00D6612F">
      <w:pPr>
        <w:pStyle w:val="ListParagraph"/>
        <w:numPr>
          <w:ilvl w:val="0"/>
          <w:numId w:val="14"/>
        </w:numPr>
        <w:jc w:val="both"/>
        <w:rPr>
          <w:rFonts w:cs="Calibri"/>
          <w:bCs/>
          <w:lang w:val="it-IT"/>
        </w:rPr>
      </w:pPr>
      <w:r w:rsidRPr="00D1743E">
        <w:rPr>
          <w:rFonts w:cs="Calibri"/>
          <w:bCs/>
          <w:lang w:val="it-IT"/>
        </w:rPr>
        <w:t>A call and selection procedure for strategy and partnerships</w:t>
      </w:r>
    </w:p>
    <w:p w:rsidR="00D1743E" w:rsidRDefault="00D6612F" w:rsidP="00D6612F">
      <w:pPr>
        <w:pStyle w:val="ListParagraph"/>
        <w:numPr>
          <w:ilvl w:val="0"/>
          <w:numId w:val="14"/>
        </w:numPr>
        <w:jc w:val="both"/>
        <w:rPr>
          <w:rFonts w:cs="Calibri"/>
          <w:bCs/>
          <w:lang w:val="it-IT"/>
        </w:rPr>
      </w:pPr>
      <w:r w:rsidRPr="00D1743E">
        <w:rPr>
          <w:rFonts w:cs="Calibri"/>
          <w:bCs/>
          <w:lang w:val="it-IT"/>
        </w:rPr>
        <w:t>A set of criteria for selection although the select</w:t>
      </w:r>
      <w:r w:rsidR="00D1743E">
        <w:rPr>
          <w:rFonts w:cs="Calibri"/>
          <w:bCs/>
          <w:lang w:val="it-IT"/>
        </w:rPr>
        <w:t xml:space="preserve">ion criteria can be applied </w:t>
      </w:r>
      <w:r w:rsidRPr="00D1743E">
        <w:rPr>
          <w:rFonts w:cs="Calibri"/>
          <w:bCs/>
          <w:lang w:val="it-IT"/>
        </w:rPr>
        <w:t>for more funds</w:t>
      </w:r>
    </w:p>
    <w:p w:rsidR="009C0C14" w:rsidRDefault="00D6612F" w:rsidP="00D6612F">
      <w:pPr>
        <w:pStyle w:val="ListParagraph"/>
        <w:numPr>
          <w:ilvl w:val="0"/>
          <w:numId w:val="14"/>
        </w:numPr>
        <w:jc w:val="both"/>
        <w:rPr>
          <w:rFonts w:cs="Calibri"/>
          <w:bCs/>
          <w:lang w:val="it-IT"/>
        </w:rPr>
      </w:pPr>
      <w:r w:rsidRPr="00D1743E">
        <w:rPr>
          <w:rFonts w:cs="Calibri"/>
          <w:bCs/>
          <w:lang w:val="it-IT"/>
        </w:rPr>
        <w:t>A joint call fo</w:t>
      </w:r>
      <w:r w:rsidR="00D1743E">
        <w:rPr>
          <w:rFonts w:cs="Calibri"/>
          <w:bCs/>
          <w:lang w:val="it-IT"/>
        </w:rPr>
        <w:t>r expressions of interest for</w:t>
      </w:r>
      <w:r w:rsidRPr="00D1743E">
        <w:rPr>
          <w:rFonts w:cs="Calibri"/>
          <w:bCs/>
          <w:lang w:val="it-IT"/>
        </w:rPr>
        <w:t xml:space="preserve"> preparatory support</w:t>
      </w:r>
    </w:p>
    <w:p w:rsidR="009C0C14" w:rsidRDefault="00D6612F" w:rsidP="00D6612F">
      <w:pPr>
        <w:pStyle w:val="ListParagraph"/>
        <w:numPr>
          <w:ilvl w:val="0"/>
          <w:numId w:val="14"/>
        </w:numPr>
        <w:jc w:val="both"/>
        <w:rPr>
          <w:rFonts w:cs="Calibri"/>
          <w:bCs/>
          <w:lang w:val="it-IT"/>
        </w:rPr>
      </w:pPr>
      <w:r w:rsidRPr="009C0C14">
        <w:rPr>
          <w:rFonts w:cs="Calibri"/>
          <w:bCs/>
          <w:lang w:val="it-IT"/>
        </w:rPr>
        <w:t>A distribution requirement for local partnerships.</w:t>
      </w:r>
    </w:p>
    <w:p w:rsidR="009C0C14" w:rsidRDefault="009C0C14" w:rsidP="00D6612F">
      <w:pPr>
        <w:pStyle w:val="ListParagraph"/>
        <w:numPr>
          <w:ilvl w:val="0"/>
          <w:numId w:val="14"/>
        </w:numPr>
        <w:jc w:val="both"/>
        <w:rPr>
          <w:rFonts w:cs="Calibri"/>
          <w:bCs/>
          <w:lang w:val="it-IT"/>
        </w:rPr>
      </w:pPr>
      <w:r>
        <w:rPr>
          <w:rFonts w:cs="Calibri"/>
          <w:bCs/>
          <w:lang w:val="it-IT"/>
        </w:rPr>
        <w:t>Ideal, but</w:t>
      </w:r>
      <w:r w:rsidR="00D6612F" w:rsidRPr="009C0C14">
        <w:rPr>
          <w:rFonts w:cs="Calibri"/>
          <w:bCs/>
          <w:lang w:val="it-IT"/>
        </w:rPr>
        <w:t xml:space="preserve"> </w:t>
      </w:r>
      <w:r>
        <w:rPr>
          <w:rFonts w:cs="Calibri"/>
          <w:bCs/>
          <w:lang w:val="it-IT"/>
        </w:rPr>
        <w:t xml:space="preserve">not </w:t>
      </w:r>
      <w:r w:rsidR="00D6612F" w:rsidRPr="009C0C14">
        <w:rPr>
          <w:rFonts w:cs="Calibri"/>
          <w:bCs/>
          <w:lang w:val="it-IT"/>
        </w:rPr>
        <w:t>necessary</w:t>
      </w:r>
      <w:r>
        <w:rPr>
          <w:rFonts w:cs="Calibri"/>
          <w:bCs/>
          <w:lang w:val="it-IT"/>
        </w:rPr>
        <w:t>, an entity or shop for</w:t>
      </w:r>
      <w:r w:rsidR="00D6612F" w:rsidRPr="009C0C14">
        <w:rPr>
          <w:rFonts w:cs="Calibri"/>
          <w:bCs/>
          <w:lang w:val="it-IT"/>
        </w:rPr>
        <w:t xml:space="preserve"> eligibility verification, approval of projects, payment, control, monitoring and evaluation.</w:t>
      </w:r>
    </w:p>
    <w:p w:rsidR="00D6612F" w:rsidRPr="009C0C14" w:rsidRDefault="00D6612F" w:rsidP="00D6612F">
      <w:pPr>
        <w:pStyle w:val="ListParagraph"/>
        <w:numPr>
          <w:ilvl w:val="0"/>
          <w:numId w:val="14"/>
        </w:numPr>
        <w:jc w:val="both"/>
        <w:rPr>
          <w:rFonts w:cs="Calibri"/>
          <w:bCs/>
          <w:lang w:val="it-IT"/>
        </w:rPr>
      </w:pPr>
      <w:r w:rsidRPr="009C0C14">
        <w:rPr>
          <w:rFonts w:cs="Calibri"/>
          <w:bCs/>
          <w:lang w:val="it-IT"/>
        </w:rPr>
        <w:t xml:space="preserve">Procedures for the same. It must be standardized as much as possible </w:t>
      </w:r>
      <w:r w:rsidR="009C0C14">
        <w:rPr>
          <w:rFonts w:cs="Calibri"/>
          <w:bCs/>
          <w:lang w:val="it-IT"/>
        </w:rPr>
        <w:t xml:space="preserve">the funds, </w:t>
      </w:r>
      <w:r w:rsidRPr="009C0C14">
        <w:rPr>
          <w:rFonts w:cs="Calibri"/>
          <w:bCs/>
          <w:lang w:val="it-IT"/>
        </w:rPr>
        <w:t>but m</w:t>
      </w:r>
      <w:r w:rsidR="009C0C14">
        <w:rPr>
          <w:rFonts w:cs="Calibri"/>
          <w:bCs/>
          <w:lang w:val="it-IT"/>
        </w:rPr>
        <w:t>ay still exist differences</w:t>
      </w:r>
      <w:r w:rsidRPr="009C0C14">
        <w:rPr>
          <w:rFonts w:cs="Calibri"/>
          <w:bCs/>
          <w:lang w:val="it-IT"/>
        </w:rPr>
        <w:t>.</w:t>
      </w:r>
    </w:p>
    <w:p w:rsidR="00D6612F" w:rsidRPr="00D1743E" w:rsidRDefault="00D6612F" w:rsidP="00D6612F">
      <w:pPr>
        <w:jc w:val="both"/>
        <w:rPr>
          <w:rFonts w:ascii="Calibri" w:hAnsi="Calibri" w:cs="Calibri"/>
          <w:bCs/>
          <w:lang w:val="it-IT"/>
        </w:rPr>
      </w:pPr>
      <w:r w:rsidRPr="00D1743E">
        <w:rPr>
          <w:rFonts w:ascii="Calibri" w:hAnsi="Calibri" w:cs="Calibri"/>
          <w:bCs/>
          <w:lang w:val="it-IT"/>
        </w:rPr>
        <w:t>However, it is important to realize that you still n</w:t>
      </w:r>
      <w:r w:rsidR="007374FE">
        <w:rPr>
          <w:rFonts w:ascii="Calibri" w:hAnsi="Calibri" w:cs="Calibri"/>
          <w:bCs/>
          <w:lang w:val="it-IT"/>
        </w:rPr>
        <w:t xml:space="preserve">eed to monitor expenses and control </w:t>
      </w:r>
      <w:r w:rsidRPr="00D1743E">
        <w:rPr>
          <w:rFonts w:ascii="Calibri" w:hAnsi="Calibri" w:cs="Calibri"/>
          <w:bCs/>
          <w:lang w:val="it-IT"/>
        </w:rPr>
        <w:t>the results of e</w:t>
      </w:r>
      <w:r w:rsidR="007374FE">
        <w:rPr>
          <w:rFonts w:ascii="Calibri" w:hAnsi="Calibri" w:cs="Calibri"/>
          <w:bCs/>
          <w:lang w:val="it-IT"/>
        </w:rPr>
        <w:t>ach financing. Each financing of</w:t>
      </w:r>
      <w:r w:rsidRPr="00D1743E">
        <w:rPr>
          <w:rFonts w:ascii="Calibri" w:hAnsi="Calibri" w:cs="Calibri"/>
          <w:bCs/>
          <w:lang w:val="it-IT"/>
        </w:rPr>
        <w:t xml:space="preserve"> the Managing Authority </w:t>
      </w:r>
      <w:r w:rsidR="007374FE">
        <w:rPr>
          <w:rFonts w:ascii="Calibri" w:hAnsi="Calibri" w:cs="Calibri"/>
          <w:bCs/>
          <w:lang w:val="it-IT"/>
        </w:rPr>
        <w:t>is last responsible.</w:t>
      </w:r>
      <w:r w:rsidRPr="00D1743E">
        <w:rPr>
          <w:rFonts w:ascii="Calibri" w:hAnsi="Calibri" w:cs="Calibri"/>
          <w:bCs/>
          <w:lang w:val="it-IT"/>
        </w:rPr>
        <w:t xml:space="preserve"> Thus, local partnerships will need to put these systems in place:</w:t>
      </w:r>
    </w:p>
    <w:p w:rsidR="00FF1844" w:rsidRDefault="00FF1844" w:rsidP="00D6612F">
      <w:pPr>
        <w:pStyle w:val="ListParagraph"/>
        <w:numPr>
          <w:ilvl w:val="0"/>
          <w:numId w:val="15"/>
        </w:numPr>
        <w:jc w:val="both"/>
        <w:rPr>
          <w:rFonts w:cs="Calibri"/>
          <w:bCs/>
          <w:lang w:val="it-IT"/>
        </w:rPr>
      </w:pPr>
      <w:r w:rsidRPr="00FF1844">
        <w:rPr>
          <w:rFonts w:cs="Calibri"/>
          <w:bCs/>
          <w:lang w:val="it-IT"/>
        </w:rPr>
        <w:t>S</w:t>
      </w:r>
      <w:r w:rsidR="00D6612F" w:rsidRPr="00FF1844">
        <w:rPr>
          <w:rFonts w:cs="Calibri"/>
          <w:bCs/>
          <w:lang w:val="it-IT"/>
        </w:rPr>
        <w:t xml:space="preserve">trategy, action plan and financial </w:t>
      </w:r>
      <w:r>
        <w:rPr>
          <w:rFonts w:cs="Calibri"/>
          <w:bCs/>
          <w:lang w:val="it-IT"/>
        </w:rPr>
        <w:t>plan shall indicate the parts that are financing of</w:t>
      </w:r>
      <w:r w:rsidR="00D6612F" w:rsidRPr="00FF1844">
        <w:rPr>
          <w:rFonts w:cs="Calibri"/>
          <w:bCs/>
          <w:lang w:val="it-IT"/>
        </w:rPr>
        <w:t xml:space="preserve"> each Fund. Normally, the simplest way to do this is to establish priority axes for</w:t>
      </w:r>
      <w:r>
        <w:rPr>
          <w:rFonts w:cs="Calibri"/>
          <w:bCs/>
          <w:lang w:val="it-IT"/>
        </w:rPr>
        <w:t xml:space="preserve"> a single fu</w:t>
      </w:r>
      <w:r w:rsidR="00D6612F" w:rsidRPr="00FF1844">
        <w:rPr>
          <w:rFonts w:cs="Calibri"/>
          <w:bCs/>
          <w:lang w:val="it-IT"/>
        </w:rPr>
        <w:t>nd. These axes can be cr</w:t>
      </w:r>
      <w:r>
        <w:rPr>
          <w:rFonts w:cs="Calibri"/>
          <w:bCs/>
          <w:lang w:val="it-IT"/>
        </w:rPr>
        <w:t xml:space="preserve">oss as in the case of </w:t>
      </w:r>
      <w:r w:rsidR="00D6612F" w:rsidRPr="00FF1844">
        <w:rPr>
          <w:rFonts w:cs="Calibri"/>
          <w:bCs/>
          <w:lang w:val="it-IT"/>
        </w:rPr>
        <w:t xml:space="preserve"> training</w:t>
      </w:r>
      <w:r>
        <w:rPr>
          <w:rFonts w:cs="Calibri"/>
          <w:bCs/>
          <w:lang w:val="it-IT"/>
        </w:rPr>
        <w:t xml:space="preserve"> funded by ESF.</w:t>
      </w:r>
    </w:p>
    <w:p w:rsidR="00454775" w:rsidRDefault="00FF1844" w:rsidP="00D6612F">
      <w:pPr>
        <w:pStyle w:val="ListParagraph"/>
        <w:numPr>
          <w:ilvl w:val="0"/>
          <w:numId w:val="15"/>
        </w:numPr>
        <w:jc w:val="both"/>
        <w:rPr>
          <w:rFonts w:cs="Calibri"/>
          <w:bCs/>
          <w:lang w:val="it-IT"/>
        </w:rPr>
      </w:pPr>
      <w:r w:rsidRPr="00F124B5">
        <w:rPr>
          <w:rFonts w:cs="Calibri"/>
          <w:bCs/>
          <w:lang w:val="it-IT"/>
        </w:rPr>
        <w:t>C</w:t>
      </w:r>
      <w:r w:rsidR="00D6612F" w:rsidRPr="00F124B5">
        <w:rPr>
          <w:rFonts w:cs="Calibri"/>
          <w:bCs/>
          <w:lang w:val="it-IT"/>
        </w:rPr>
        <w:t xml:space="preserve">lear procedures and criteria for determining the types of projects to be financed by each Fund. It will be very difficult to fund one project from different funds so normally </w:t>
      </w:r>
      <w:r w:rsidR="00F124B5" w:rsidRPr="00F124B5">
        <w:rPr>
          <w:rFonts w:cs="Calibri"/>
          <w:bCs/>
          <w:lang w:val="it-IT"/>
        </w:rPr>
        <w:t xml:space="preserve">complex projects involve </w:t>
      </w:r>
      <w:r w:rsidR="00D6612F" w:rsidRPr="00F124B5">
        <w:rPr>
          <w:rFonts w:cs="Calibri"/>
          <w:bCs/>
          <w:lang w:val="it-IT"/>
        </w:rPr>
        <w:t>training (ESF)</w:t>
      </w:r>
      <w:r w:rsidR="00F124B5" w:rsidRPr="00F124B5">
        <w:rPr>
          <w:rFonts w:cs="Calibri"/>
          <w:bCs/>
          <w:lang w:val="it-IT"/>
        </w:rPr>
        <w:t>, SMEs support(ERDF) and improving country side</w:t>
      </w:r>
      <w:r w:rsidR="00D6612F" w:rsidRPr="00F124B5">
        <w:rPr>
          <w:rFonts w:cs="Calibri"/>
          <w:bCs/>
          <w:lang w:val="it-IT"/>
        </w:rPr>
        <w:t xml:space="preserve"> (EAFRD) should be divided in</w:t>
      </w:r>
      <w:r w:rsidR="00F124B5" w:rsidRPr="00F124B5">
        <w:rPr>
          <w:rFonts w:cs="Calibri"/>
          <w:bCs/>
          <w:lang w:val="it-IT"/>
        </w:rPr>
        <w:t>to separate projects but linked</w:t>
      </w:r>
      <w:r w:rsidR="00D6612F" w:rsidRPr="00F124B5">
        <w:rPr>
          <w:rFonts w:cs="Calibri"/>
          <w:bCs/>
          <w:lang w:val="it-IT"/>
        </w:rPr>
        <w:t>.</w:t>
      </w:r>
    </w:p>
    <w:p w:rsidR="00E35D2A" w:rsidRDefault="00454775" w:rsidP="00D6612F">
      <w:pPr>
        <w:pStyle w:val="ListParagraph"/>
        <w:numPr>
          <w:ilvl w:val="0"/>
          <w:numId w:val="15"/>
        </w:numPr>
        <w:jc w:val="both"/>
        <w:rPr>
          <w:rFonts w:cs="Calibri"/>
          <w:bCs/>
          <w:lang w:val="it-IT"/>
        </w:rPr>
      </w:pPr>
      <w:r w:rsidRPr="00454775">
        <w:rPr>
          <w:rFonts w:cs="Calibri"/>
          <w:bCs/>
          <w:lang w:val="it-IT"/>
        </w:rPr>
        <w:t>D</w:t>
      </w:r>
      <w:r w:rsidR="00D6612F" w:rsidRPr="00454775">
        <w:rPr>
          <w:rFonts w:cs="Calibri"/>
          <w:bCs/>
          <w:lang w:val="it-IT"/>
        </w:rPr>
        <w:t>istinct procedures for controlling, monitoring and reporting of each fund.</w:t>
      </w:r>
    </w:p>
    <w:p w:rsidR="00D6612F" w:rsidRPr="00FB5E0E" w:rsidRDefault="00D6612F" w:rsidP="00D6612F">
      <w:pPr>
        <w:pStyle w:val="ListParagraph"/>
        <w:numPr>
          <w:ilvl w:val="0"/>
          <w:numId w:val="15"/>
        </w:numPr>
        <w:jc w:val="both"/>
        <w:rPr>
          <w:rFonts w:cs="Calibri"/>
          <w:bCs/>
          <w:lang w:val="it-IT"/>
        </w:rPr>
      </w:pPr>
      <w:r w:rsidRPr="00FB5E0E">
        <w:rPr>
          <w:rFonts w:cs="Calibri"/>
          <w:bCs/>
          <w:lang w:val="it-IT"/>
        </w:rPr>
        <w:lastRenderedPageBreak/>
        <w:t xml:space="preserve"> If there is the possibility of u</w:t>
      </w:r>
      <w:r w:rsidR="00E35D2A" w:rsidRPr="00FB5E0E">
        <w:rPr>
          <w:rFonts w:cs="Calibri"/>
          <w:bCs/>
          <w:lang w:val="it-IT"/>
        </w:rPr>
        <w:t xml:space="preserve">sing the </w:t>
      </w:r>
      <w:r w:rsidRPr="00FB5E0E">
        <w:rPr>
          <w:rFonts w:cs="Calibri"/>
          <w:bCs/>
          <w:lang w:val="it-IT"/>
        </w:rPr>
        <w:t>management</w:t>
      </w:r>
      <w:r w:rsidR="00E35D2A" w:rsidRPr="00FB5E0E">
        <w:rPr>
          <w:rFonts w:cs="Calibri"/>
          <w:bCs/>
          <w:lang w:val="it-IT"/>
        </w:rPr>
        <w:t xml:space="preserve"> fund</w:t>
      </w:r>
      <w:r w:rsidRPr="00FB5E0E">
        <w:rPr>
          <w:rFonts w:cs="Calibri"/>
          <w:bCs/>
          <w:lang w:val="it-IT"/>
        </w:rPr>
        <w:t xml:space="preserve">, </w:t>
      </w:r>
      <w:r w:rsidR="00E35D2A" w:rsidRPr="00FB5E0E">
        <w:rPr>
          <w:rFonts w:cs="Calibri"/>
          <w:bCs/>
          <w:lang w:val="it-IT"/>
        </w:rPr>
        <w:t xml:space="preserve">than </w:t>
      </w:r>
      <w:r w:rsidRPr="00FB5E0E">
        <w:rPr>
          <w:rFonts w:cs="Calibri"/>
          <w:bCs/>
          <w:lang w:val="it-IT"/>
        </w:rPr>
        <w:t>the partnership</w:t>
      </w:r>
      <w:r w:rsidR="00E35D2A" w:rsidRPr="00FB5E0E">
        <w:rPr>
          <w:rFonts w:cs="Calibri"/>
          <w:bCs/>
          <w:lang w:val="it-IT"/>
        </w:rPr>
        <w:t xml:space="preserve">s would justify whichever </w:t>
      </w:r>
      <w:r w:rsidRPr="00FB5E0E">
        <w:rPr>
          <w:rFonts w:cs="Calibri"/>
          <w:bCs/>
          <w:lang w:val="it-IT"/>
        </w:rPr>
        <w:t>must be (normally fund resp</w:t>
      </w:r>
      <w:r w:rsidR="00E35D2A" w:rsidRPr="00FB5E0E">
        <w:rPr>
          <w:rFonts w:cs="Calibri"/>
          <w:bCs/>
          <w:lang w:val="it-IT"/>
        </w:rPr>
        <w:t>onsible for most of the budget)</w:t>
      </w:r>
      <w:r w:rsidRPr="00FB5E0E">
        <w:rPr>
          <w:rFonts w:cs="Calibri"/>
          <w:bCs/>
          <w:lang w:val="it-IT"/>
        </w:rPr>
        <w:t>.</w:t>
      </w:r>
      <w:r w:rsidR="00E35D2A" w:rsidRPr="00FB5E0E">
        <w:rPr>
          <w:rFonts w:cs="Calibri"/>
          <w:bCs/>
          <w:lang w:val="it-IT"/>
        </w:rPr>
        <w:t xml:space="preserve"> In this case, </w:t>
      </w:r>
      <w:r w:rsidR="00FB5E0E" w:rsidRPr="00FB5E0E">
        <w:rPr>
          <w:rFonts w:cs="Calibri"/>
          <w:bCs/>
          <w:lang w:val="it-IT"/>
        </w:rPr>
        <w:t>managem</w:t>
      </w:r>
      <w:r w:rsidR="00E35D2A" w:rsidRPr="00FB5E0E">
        <w:rPr>
          <w:rFonts w:cs="Calibri"/>
          <w:bCs/>
          <w:lang w:val="it-IT"/>
        </w:rPr>
        <w:t>e</w:t>
      </w:r>
      <w:r w:rsidR="00FB5E0E" w:rsidRPr="00FB5E0E">
        <w:rPr>
          <w:rFonts w:cs="Calibri"/>
          <w:bCs/>
          <w:lang w:val="it-IT"/>
        </w:rPr>
        <w:t>n</w:t>
      </w:r>
      <w:r w:rsidR="00E35D2A" w:rsidRPr="00FB5E0E">
        <w:rPr>
          <w:rFonts w:cs="Calibri"/>
          <w:bCs/>
          <w:lang w:val="it-IT"/>
        </w:rPr>
        <w:t xml:space="preserve">t fund </w:t>
      </w:r>
      <w:r w:rsidR="00FB5E0E" w:rsidRPr="00FB5E0E">
        <w:rPr>
          <w:rFonts w:cs="Calibri"/>
          <w:bCs/>
          <w:lang w:val="it-IT"/>
        </w:rPr>
        <w:t>will cover all running</w:t>
      </w:r>
      <w:r w:rsidRPr="00FB5E0E">
        <w:rPr>
          <w:rFonts w:cs="Calibri"/>
          <w:bCs/>
          <w:lang w:val="it-IT"/>
        </w:rPr>
        <w:t xml:space="preserve"> and animation</w:t>
      </w:r>
      <w:r w:rsidR="00FB5E0E" w:rsidRPr="00FB5E0E">
        <w:rPr>
          <w:rFonts w:cs="Calibri"/>
          <w:bCs/>
          <w:lang w:val="it-IT"/>
        </w:rPr>
        <w:t xml:space="preserve"> costs.</w:t>
      </w:r>
      <w:r w:rsidRPr="00FB5E0E">
        <w:rPr>
          <w:rFonts w:cs="Calibri"/>
          <w:bCs/>
          <w:lang w:val="it-IT"/>
        </w:rPr>
        <w:t xml:space="preserve"> If this is not possible, local partnerships will need to monitor and control the </w:t>
      </w:r>
      <w:r w:rsidR="00FB5E0E" w:rsidRPr="00FB5E0E">
        <w:rPr>
          <w:rFonts w:cs="Calibri"/>
          <w:bCs/>
          <w:lang w:val="it-IT"/>
        </w:rPr>
        <w:t xml:space="preserve">animation and operating costs </w:t>
      </w:r>
      <w:r w:rsidRPr="00FB5E0E">
        <w:rPr>
          <w:rFonts w:cs="Calibri"/>
          <w:bCs/>
          <w:lang w:val="it-IT"/>
        </w:rPr>
        <w:t xml:space="preserve"> proportion</w:t>
      </w:r>
      <w:r w:rsidR="00FB5E0E" w:rsidRPr="00FB5E0E">
        <w:rPr>
          <w:rFonts w:cs="Calibri"/>
          <w:bCs/>
          <w:lang w:val="it-IT"/>
        </w:rPr>
        <w:t>al</w:t>
      </w:r>
      <w:r w:rsidRPr="00FB5E0E">
        <w:rPr>
          <w:rFonts w:cs="Calibri"/>
          <w:bCs/>
          <w:lang w:val="it-IT"/>
        </w:rPr>
        <w:t xml:space="preserve"> to each fund.</w:t>
      </w:r>
    </w:p>
    <w:p w:rsidR="00137BD1" w:rsidRPr="00137BD1" w:rsidRDefault="00137BD1" w:rsidP="00137BD1">
      <w:pPr>
        <w:jc w:val="both"/>
        <w:rPr>
          <w:rFonts w:ascii="Calibri" w:hAnsi="Calibri" w:cs="Calibri"/>
          <w:lang w:val="it-IT"/>
        </w:rPr>
      </w:pPr>
      <w:r w:rsidRPr="00137BD1">
        <w:rPr>
          <w:rFonts w:ascii="Calibri" w:hAnsi="Calibri" w:cs="Calibri"/>
          <w:lang w:val="it-IT"/>
        </w:rPr>
        <w:t>Some management authorities can decide on mult</w:t>
      </w:r>
      <w:r>
        <w:rPr>
          <w:rFonts w:ascii="Calibri" w:hAnsi="Calibri" w:cs="Calibri"/>
          <w:lang w:val="it-IT"/>
        </w:rPr>
        <w:t>i-partial funding (eg, EAFRD with</w:t>
      </w:r>
      <w:r w:rsidRPr="00137BD1">
        <w:rPr>
          <w:rFonts w:ascii="Calibri" w:hAnsi="Calibri" w:cs="Calibri"/>
          <w:lang w:val="it-IT"/>
        </w:rPr>
        <w:t xml:space="preserve"> EMFF </w:t>
      </w:r>
      <w:r>
        <w:rPr>
          <w:rFonts w:ascii="Calibri" w:hAnsi="Calibri" w:cs="Calibri"/>
          <w:lang w:val="it-IT"/>
        </w:rPr>
        <w:t xml:space="preserve">or </w:t>
      </w:r>
      <w:r w:rsidRPr="00137BD1">
        <w:rPr>
          <w:rFonts w:ascii="Calibri" w:hAnsi="Calibri" w:cs="Calibri"/>
          <w:lang w:val="it-IT"/>
        </w:rPr>
        <w:t xml:space="preserve">the ESF with ERDF). Others may be against all multi-financing. In this case, an alternative is to impose a spatial </w:t>
      </w:r>
      <w:r>
        <w:rPr>
          <w:rFonts w:ascii="Calibri" w:hAnsi="Calibri" w:cs="Calibri"/>
          <w:lang w:val="it-IT"/>
        </w:rPr>
        <w:t>demarcation between funds (eg. a strategy</w:t>
      </w:r>
      <w:r w:rsidRPr="00137BD1">
        <w:rPr>
          <w:rFonts w:ascii="Calibri" w:hAnsi="Calibri" w:cs="Calibri"/>
          <w:lang w:val="it-IT"/>
        </w:rPr>
        <w:t xml:space="preserve"> - a fund in any given area). In this case, clearly there was no possibility for cooperation between local funds.</w:t>
      </w:r>
    </w:p>
    <w:p w:rsidR="00137BD1" w:rsidRPr="00137BD1" w:rsidRDefault="00137BD1" w:rsidP="00137BD1">
      <w:pPr>
        <w:jc w:val="both"/>
        <w:rPr>
          <w:rFonts w:ascii="Calibri" w:hAnsi="Calibri" w:cs="Calibri"/>
          <w:lang w:val="it-IT"/>
        </w:rPr>
      </w:pPr>
      <w:r>
        <w:rPr>
          <w:rFonts w:ascii="Calibri" w:hAnsi="Calibri" w:cs="Calibri"/>
          <w:lang w:val="it-IT"/>
        </w:rPr>
        <w:t>However,</w:t>
      </w:r>
      <w:r w:rsidRPr="00137BD1">
        <w:rPr>
          <w:rFonts w:ascii="Calibri" w:hAnsi="Calibri" w:cs="Calibri"/>
          <w:lang w:val="it-IT"/>
        </w:rPr>
        <w:t xml:space="preserve"> objectives and </w:t>
      </w:r>
      <w:r>
        <w:rPr>
          <w:rFonts w:ascii="Calibri" w:hAnsi="Calibri" w:cs="Calibri"/>
          <w:lang w:val="it-IT"/>
        </w:rPr>
        <w:t xml:space="preserve">geographical </w:t>
      </w:r>
      <w:r w:rsidRPr="00137BD1">
        <w:rPr>
          <w:rFonts w:ascii="Calibri" w:hAnsi="Calibri" w:cs="Calibri"/>
          <w:lang w:val="it-IT"/>
        </w:rPr>
        <w:t xml:space="preserve">priorities </w:t>
      </w:r>
      <w:r>
        <w:rPr>
          <w:rFonts w:ascii="Calibri" w:hAnsi="Calibri" w:cs="Calibri"/>
          <w:lang w:val="it-IT"/>
        </w:rPr>
        <w:t>of the various funds are overlaping</w:t>
      </w:r>
      <w:r w:rsidRPr="00137BD1">
        <w:rPr>
          <w:rFonts w:ascii="Calibri" w:hAnsi="Calibri" w:cs="Calibri"/>
          <w:lang w:val="it-IT"/>
        </w:rPr>
        <w:t xml:space="preserve"> and many management authorities may decide against a </w:t>
      </w:r>
      <w:r>
        <w:rPr>
          <w:rFonts w:ascii="Calibri" w:hAnsi="Calibri" w:cs="Calibri"/>
          <w:lang w:val="it-IT"/>
        </w:rPr>
        <w:t xml:space="preserve">multi-funding and against </w:t>
      </w:r>
      <w:r w:rsidRPr="00137BD1">
        <w:rPr>
          <w:rFonts w:ascii="Calibri" w:hAnsi="Calibri" w:cs="Calibri"/>
          <w:lang w:val="it-IT"/>
        </w:rPr>
        <w:t xml:space="preserve">rigid demarcation, leaving as cooperation </w:t>
      </w:r>
      <w:r>
        <w:rPr>
          <w:rFonts w:ascii="Calibri" w:hAnsi="Calibri" w:cs="Calibri"/>
          <w:lang w:val="it-IT"/>
        </w:rPr>
        <w:t xml:space="preserve">form </w:t>
      </w:r>
      <w:r w:rsidRPr="00137BD1">
        <w:rPr>
          <w:rFonts w:ascii="Calibri" w:hAnsi="Calibri" w:cs="Calibri"/>
          <w:lang w:val="it-IT"/>
        </w:rPr>
        <w:t>on behalf of local partnerships. As previously mentioned, even in these cases we must create favorable conditions for cooperation between funds. But most initiatives must come from local partnerships.</w:t>
      </w:r>
    </w:p>
    <w:p w:rsidR="00137BD1" w:rsidRPr="00137BD1" w:rsidRDefault="00137BD1" w:rsidP="00137BD1">
      <w:pPr>
        <w:jc w:val="both"/>
        <w:rPr>
          <w:rFonts w:ascii="Calibri" w:hAnsi="Calibri" w:cs="Calibri"/>
          <w:b/>
          <w:lang w:val="it-IT"/>
        </w:rPr>
      </w:pPr>
      <w:r w:rsidRPr="00137BD1">
        <w:rPr>
          <w:rFonts w:ascii="Calibri" w:hAnsi="Calibri" w:cs="Calibri"/>
          <w:b/>
          <w:lang w:val="it-IT"/>
        </w:rPr>
        <w:t>6.3.2 How to use cooperation funds to improve  local development strategies?</w:t>
      </w:r>
    </w:p>
    <w:p w:rsidR="00137BD1" w:rsidRPr="00137BD1" w:rsidRDefault="00137BD1" w:rsidP="00137BD1">
      <w:pPr>
        <w:jc w:val="both"/>
        <w:rPr>
          <w:rFonts w:ascii="Calibri" w:hAnsi="Calibri" w:cs="Calibri"/>
          <w:lang w:val="it-IT"/>
        </w:rPr>
      </w:pPr>
      <w:r w:rsidRPr="00137BD1">
        <w:rPr>
          <w:rFonts w:ascii="Calibri" w:hAnsi="Calibri" w:cs="Calibri"/>
          <w:lang w:val="it-IT"/>
        </w:rPr>
        <w:t>The obvious answer to this question is that it allows local development strategies have</w:t>
      </w:r>
      <w:r w:rsidR="006C1A6C">
        <w:rPr>
          <w:rFonts w:ascii="Calibri" w:hAnsi="Calibri" w:cs="Calibri"/>
          <w:lang w:val="it-IT"/>
        </w:rPr>
        <w:t xml:space="preserve"> a more integrated, holistic approach</w:t>
      </w:r>
      <w:r w:rsidRPr="00137BD1">
        <w:rPr>
          <w:rFonts w:ascii="Calibri" w:hAnsi="Calibri" w:cs="Calibri"/>
          <w:lang w:val="it-IT"/>
        </w:rPr>
        <w:t xml:space="preserve"> </w:t>
      </w:r>
      <w:r w:rsidR="006C1A6C">
        <w:rPr>
          <w:rFonts w:ascii="Calibri" w:hAnsi="Calibri" w:cs="Calibri"/>
          <w:lang w:val="it-IT"/>
        </w:rPr>
        <w:t xml:space="preserve">and </w:t>
      </w:r>
      <w:r w:rsidRPr="00137BD1">
        <w:rPr>
          <w:rFonts w:ascii="Calibri" w:hAnsi="Calibri" w:cs="Calibri"/>
          <w:lang w:val="it-IT"/>
        </w:rPr>
        <w:t xml:space="preserve">to broaden </w:t>
      </w:r>
      <w:r w:rsidR="006C1A6C">
        <w:rPr>
          <w:rFonts w:ascii="Calibri" w:hAnsi="Calibri" w:cs="Calibri"/>
          <w:lang w:val="it-IT"/>
        </w:rPr>
        <w:t xml:space="preserve">in </w:t>
      </w:r>
      <w:r w:rsidRPr="00137BD1">
        <w:rPr>
          <w:rFonts w:ascii="Calibri" w:hAnsi="Calibri" w:cs="Calibri"/>
          <w:lang w:val="it-IT"/>
        </w:rPr>
        <w:t xml:space="preserve">order to meet different kinds of problems. But this can be put in context the </w:t>
      </w:r>
      <w:r w:rsidR="00A275FE">
        <w:rPr>
          <w:rFonts w:ascii="Calibri" w:hAnsi="Calibri" w:cs="Calibri"/>
          <w:lang w:val="it-IT"/>
        </w:rPr>
        <w:t xml:space="preserve">of </w:t>
      </w:r>
      <w:r w:rsidRPr="00137BD1">
        <w:rPr>
          <w:rFonts w:ascii="Calibri" w:hAnsi="Calibri" w:cs="Calibri"/>
          <w:lang w:val="it-IT"/>
        </w:rPr>
        <w:t>fact that the EC recommend this</w:t>
      </w:r>
      <w:r w:rsidR="00A275FE">
        <w:rPr>
          <w:rFonts w:ascii="Calibri" w:hAnsi="Calibri" w:cs="Calibri"/>
          <w:lang w:val="it-IT"/>
        </w:rPr>
        <w:t xml:space="preserve">, in </w:t>
      </w:r>
      <w:r w:rsidRPr="00137BD1">
        <w:rPr>
          <w:rFonts w:ascii="Calibri" w:hAnsi="Calibri" w:cs="Calibri"/>
          <w:lang w:val="it-IT"/>
        </w:rPr>
        <w:t xml:space="preserve"> CLLD</w:t>
      </w:r>
      <w:r w:rsidR="00A275FE">
        <w:rPr>
          <w:rFonts w:ascii="Calibri" w:hAnsi="Calibri" w:cs="Calibri"/>
          <w:lang w:val="it-IT"/>
        </w:rPr>
        <w:t xml:space="preserve"> case, each fund to be flexible and</w:t>
      </w:r>
      <w:r w:rsidRPr="00137BD1">
        <w:rPr>
          <w:rFonts w:ascii="Calibri" w:hAnsi="Calibri" w:cs="Calibri"/>
          <w:lang w:val="it-IT"/>
        </w:rPr>
        <w:t xml:space="preserve"> to allow local development strategies to finance measures that are normally competent in other funds as long as they are consistent </w:t>
      </w:r>
      <w:r w:rsidR="00A275FE">
        <w:rPr>
          <w:rFonts w:ascii="Calibri" w:hAnsi="Calibri" w:cs="Calibri"/>
          <w:lang w:val="it-IT"/>
        </w:rPr>
        <w:t xml:space="preserve">to </w:t>
      </w:r>
      <w:r w:rsidRPr="00137BD1">
        <w:rPr>
          <w:rFonts w:ascii="Calibri" w:hAnsi="Calibri" w:cs="Calibri"/>
          <w:lang w:val="it-IT"/>
        </w:rPr>
        <w:t>strategy and program operational objectives.</w:t>
      </w:r>
    </w:p>
    <w:p w:rsidR="00137BD1" w:rsidRPr="00137BD1" w:rsidRDefault="00137BD1" w:rsidP="00137BD1">
      <w:pPr>
        <w:jc w:val="both"/>
        <w:rPr>
          <w:rFonts w:ascii="Calibri" w:hAnsi="Calibri" w:cs="Calibri"/>
          <w:lang w:val="it-IT"/>
        </w:rPr>
      </w:pPr>
      <w:r w:rsidRPr="00137BD1">
        <w:rPr>
          <w:rFonts w:ascii="Calibri" w:hAnsi="Calibri" w:cs="Calibri"/>
          <w:lang w:val="it-IT"/>
        </w:rPr>
        <w:t>If most measures can already be financed by a fund when the ability to access other funding becomes another resource (which may</w:t>
      </w:r>
      <w:r w:rsidR="00A275FE">
        <w:rPr>
          <w:rFonts w:ascii="Calibri" w:hAnsi="Calibri" w:cs="Calibri"/>
          <w:lang w:val="it-IT"/>
        </w:rPr>
        <w:t xml:space="preserve"> be important during austerity</w:t>
      </w:r>
      <w:r w:rsidRPr="00137BD1">
        <w:rPr>
          <w:rFonts w:ascii="Calibri" w:hAnsi="Calibri" w:cs="Calibri"/>
          <w:lang w:val="it-IT"/>
        </w:rPr>
        <w:t>).</w:t>
      </w:r>
    </w:p>
    <w:p w:rsidR="00137BD1" w:rsidRPr="00137BD1" w:rsidRDefault="00137BD1" w:rsidP="00137BD1">
      <w:pPr>
        <w:jc w:val="both"/>
        <w:rPr>
          <w:rFonts w:ascii="Calibri" w:hAnsi="Calibri" w:cs="Calibri"/>
          <w:lang w:val="it-IT"/>
        </w:rPr>
      </w:pPr>
      <w:r w:rsidRPr="00137BD1">
        <w:rPr>
          <w:rFonts w:ascii="Calibri" w:hAnsi="Calibri" w:cs="Calibri"/>
          <w:lang w:val="it-IT"/>
        </w:rPr>
        <w:t>Even if th</w:t>
      </w:r>
      <w:r w:rsidR="00A275FE">
        <w:rPr>
          <w:rFonts w:ascii="Calibri" w:hAnsi="Calibri" w:cs="Calibri"/>
          <w:lang w:val="it-IT"/>
        </w:rPr>
        <w:t>ere is a very high flexibility</w:t>
      </w:r>
      <w:r w:rsidRPr="00137BD1">
        <w:rPr>
          <w:rFonts w:ascii="Calibri" w:hAnsi="Calibri" w:cs="Calibri"/>
          <w:lang w:val="it-IT"/>
        </w:rPr>
        <w:t xml:space="preserve"> </w:t>
      </w:r>
      <w:r w:rsidR="00A275FE">
        <w:rPr>
          <w:rFonts w:ascii="Calibri" w:hAnsi="Calibri" w:cs="Calibri"/>
          <w:lang w:val="it-IT"/>
        </w:rPr>
        <w:t xml:space="preserve">in </w:t>
      </w:r>
      <w:r w:rsidRPr="00137BD1">
        <w:rPr>
          <w:rFonts w:ascii="Calibri" w:hAnsi="Calibri" w:cs="Calibri"/>
          <w:lang w:val="it-IT"/>
        </w:rPr>
        <w:t>each</w:t>
      </w:r>
      <w:r w:rsidR="00A275FE">
        <w:rPr>
          <w:rFonts w:ascii="Calibri" w:hAnsi="Calibri" w:cs="Calibri"/>
          <w:lang w:val="it-IT"/>
        </w:rPr>
        <w:t xml:space="preserve"> CLLD</w:t>
      </w:r>
      <w:r w:rsidRPr="00137BD1">
        <w:rPr>
          <w:rFonts w:ascii="Calibri" w:hAnsi="Calibri" w:cs="Calibri"/>
          <w:lang w:val="it-IT"/>
        </w:rPr>
        <w:t xml:space="preserve"> individual fund, the main stakeholders involved in financing normally will pull in a certain direction.</w:t>
      </w:r>
    </w:p>
    <w:p w:rsidR="00137BD1" w:rsidRPr="00137BD1" w:rsidRDefault="00137BD1" w:rsidP="00137BD1">
      <w:pPr>
        <w:jc w:val="both"/>
        <w:rPr>
          <w:rFonts w:ascii="Calibri" w:hAnsi="Calibri" w:cs="Calibri"/>
          <w:lang w:val="it-IT"/>
        </w:rPr>
      </w:pPr>
      <w:r w:rsidRPr="00137BD1">
        <w:rPr>
          <w:rFonts w:ascii="Calibri" w:hAnsi="Calibri" w:cs="Calibri"/>
          <w:lang w:val="it-IT"/>
        </w:rPr>
        <w:t>For example, local shareholders want their cities to absorb funds in a rural-urban partnership and fishing organizations want them to be spent on infrastructure.</w:t>
      </w:r>
    </w:p>
    <w:p w:rsidR="00137BD1" w:rsidRPr="00137BD1" w:rsidRDefault="00137BD1" w:rsidP="00137BD1">
      <w:pPr>
        <w:jc w:val="both"/>
        <w:rPr>
          <w:rFonts w:ascii="Calibri" w:hAnsi="Calibri" w:cs="Calibri"/>
          <w:lang w:val="it-IT"/>
        </w:rPr>
      </w:pPr>
      <w:r w:rsidRPr="00137BD1">
        <w:rPr>
          <w:rFonts w:ascii="Calibri" w:hAnsi="Calibri" w:cs="Calibri"/>
          <w:lang w:val="it-IT"/>
        </w:rPr>
        <w:t>So, in general, to access</w:t>
      </w:r>
      <w:r w:rsidR="00A275FE">
        <w:rPr>
          <w:rFonts w:ascii="Calibri" w:hAnsi="Calibri" w:cs="Calibri"/>
          <w:lang w:val="it-IT"/>
        </w:rPr>
        <w:t xml:space="preserve"> different</w:t>
      </w:r>
      <w:r w:rsidRPr="00137BD1">
        <w:rPr>
          <w:rFonts w:ascii="Calibri" w:hAnsi="Calibri" w:cs="Calibri"/>
          <w:lang w:val="it-IT"/>
        </w:rPr>
        <w:t xml:space="preserve"> funds (single or multi-funding) not only allows partnerships to do more</w:t>
      </w:r>
      <w:r w:rsidR="00A275FE">
        <w:rPr>
          <w:rFonts w:ascii="Calibri" w:hAnsi="Calibri" w:cs="Calibri"/>
          <w:lang w:val="it-IT"/>
        </w:rPr>
        <w:t xml:space="preserve"> - but to invest in more domains</w:t>
      </w:r>
      <w:r w:rsidRPr="00137BD1">
        <w:rPr>
          <w:rFonts w:ascii="Calibri" w:hAnsi="Calibri" w:cs="Calibri"/>
          <w:lang w:val="it-IT"/>
        </w:rPr>
        <w:t xml:space="preserve"> that they find difficult to fill otherwise.</w:t>
      </w:r>
    </w:p>
    <w:p w:rsidR="00137BD1" w:rsidRPr="00137BD1" w:rsidRDefault="00137BD1" w:rsidP="00137BD1">
      <w:pPr>
        <w:jc w:val="both"/>
        <w:rPr>
          <w:rFonts w:ascii="Calibri" w:hAnsi="Calibri" w:cs="Calibri"/>
          <w:lang w:val="it-IT"/>
        </w:rPr>
      </w:pPr>
      <w:r w:rsidRPr="00137BD1">
        <w:rPr>
          <w:rFonts w:ascii="Calibri" w:hAnsi="Calibri" w:cs="Calibri"/>
          <w:lang w:val="it-IT"/>
        </w:rPr>
        <w:t>In addition, when local partnerships are normally responsible for actions financed by various funds and departments of government they have more ability in ensuring coherence between the main policies concerning local development. For example, they can ensure that decisions concerning small-scale in</w:t>
      </w:r>
      <w:r w:rsidR="00A275FE">
        <w:rPr>
          <w:rFonts w:ascii="Calibri" w:hAnsi="Calibri" w:cs="Calibri"/>
          <w:lang w:val="it-IT"/>
        </w:rPr>
        <w:t>frastructure (funded by ERDF</w:t>
      </w:r>
      <w:r w:rsidRPr="00137BD1">
        <w:rPr>
          <w:rFonts w:ascii="Calibri" w:hAnsi="Calibri" w:cs="Calibri"/>
          <w:lang w:val="it-IT"/>
        </w:rPr>
        <w:t>) is consistent with the efforts of creating jobs in th</w:t>
      </w:r>
      <w:r w:rsidR="00A275FE">
        <w:rPr>
          <w:rFonts w:ascii="Calibri" w:hAnsi="Calibri" w:cs="Calibri"/>
          <w:lang w:val="it-IT"/>
        </w:rPr>
        <w:t xml:space="preserve">e food chain (funded to </w:t>
      </w:r>
      <w:r w:rsidRPr="00137BD1">
        <w:rPr>
          <w:rFonts w:ascii="Calibri" w:hAnsi="Calibri" w:cs="Calibri"/>
          <w:lang w:val="it-IT"/>
        </w:rPr>
        <w:t>EAFRD).</w:t>
      </w:r>
    </w:p>
    <w:p w:rsidR="00137BD1" w:rsidRPr="00137BD1" w:rsidRDefault="00137BD1" w:rsidP="00137BD1">
      <w:pPr>
        <w:jc w:val="both"/>
        <w:rPr>
          <w:rFonts w:ascii="Calibri" w:hAnsi="Calibri" w:cs="Calibri"/>
          <w:lang w:val="it-IT"/>
        </w:rPr>
      </w:pPr>
      <w:r w:rsidRPr="00137BD1">
        <w:rPr>
          <w:rFonts w:ascii="Calibri" w:hAnsi="Calibri" w:cs="Calibri"/>
          <w:lang w:val="it-IT"/>
        </w:rPr>
        <w:t>Taking these into account there are two broad approaches between funds and development strategy:</w:t>
      </w:r>
    </w:p>
    <w:p w:rsidR="00137BD1" w:rsidRPr="00137BD1" w:rsidRDefault="00137BD1" w:rsidP="00137BD1">
      <w:pPr>
        <w:jc w:val="both"/>
        <w:rPr>
          <w:rFonts w:ascii="Calibri" w:hAnsi="Calibri" w:cs="Calibri"/>
          <w:lang w:val="it-IT"/>
        </w:rPr>
      </w:pPr>
      <w:r w:rsidRPr="00137BD1">
        <w:rPr>
          <w:rFonts w:ascii="Calibri" w:hAnsi="Calibri" w:cs="Calibri"/>
          <w:lang w:val="it-IT"/>
        </w:rPr>
        <w:lastRenderedPageBreak/>
        <w:t xml:space="preserve">- </w:t>
      </w:r>
      <w:r w:rsidRPr="00A275FE">
        <w:rPr>
          <w:rFonts w:ascii="Calibri" w:hAnsi="Calibri" w:cs="Calibri"/>
          <w:i/>
          <w:lang w:val="it-IT"/>
        </w:rPr>
        <w:t>S</w:t>
      </w:r>
      <w:r w:rsidR="00A275FE">
        <w:rPr>
          <w:rFonts w:ascii="Calibri" w:hAnsi="Calibri" w:cs="Calibri"/>
          <w:i/>
          <w:lang w:val="it-IT"/>
        </w:rPr>
        <w:t xml:space="preserve">trong starting and </w:t>
      </w:r>
      <w:r w:rsidRPr="00A275FE">
        <w:rPr>
          <w:rFonts w:ascii="Calibri" w:hAnsi="Calibri" w:cs="Calibri"/>
          <w:i/>
          <w:lang w:val="it-IT"/>
        </w:rPr>
        <w:t>focus down</w:t>
      </w:r>
    </w:p>
    <w:p w:rsidR="00137BD1" w:rsidRPr="00137BD1" w:rsidRDefault="00137BD1" w:rsidP="00137BD1">
      <w:pPr>
        <w:jc w:val="both"/>
        <w:rPr>
          <w:rFonts w:ascii="Calibri" w:hAnsi="Calibri" w:cs="Calibri"/>
          <w:lang w:val="it-IT"/>
        </w:rPr>
      </w:pPr>
      <w:r w:rsidRPr="00137BD1">
        <w:rPr>
          <w:rFonts w:ascii="Calibri" w:hAnsi="Calibri" w:cs="Calibri"/>
          <w:lang w:val="it-IT"/>
        </w:rPr>
        <w:t>The first one involves holistic approach to all b</w:t>
      </w:r>
      <w:r w:rsidR="00A275FE">
        <w:rPr>
          <w:rFonts w:ascii="Calibri" w:hAnsi="Calibri" w:cs="Calibri"/>
          <w:lang w:val="it-IT"/>
        </w:rPr>
        <w:t>asic needs and the challenges that</w:t>
      </w:r>
      <w:r w:rsidRPr="00137BD1">
        <w:rPr>
          <w:rFonts w:ascii="Calibri" w:hAnsi="Calibri" w:cs="Calibri"/>
          <w:lang w:val="it-IT"/>
        </w:rPr>
        <w:t xml:space="preserve"> faces a certain area and then concentrated down to that where there is a greater chance of success </w:t>
      </w:r>
      <w:r w:rsidR="00A275FE">
        <w:rPr>
          <w:rFonts w:ascii="Calibri" w:hAnsi="Calibri" w:cs="Calibri"/>
          <w:lang w:val="it-IT"/>
        </w:rPr>
        <w:t xml:space="preserve">of </w:t>
      </w:r>
      <w:r w:rsidRPr="00137BD1">
        <w:rPr>
          <w:rFonts w:ascii="Calibri" w:hAnsi="Calibri" w:cs="Calibri"/>
          <w:lang w:val="it-IT"/>
        </w:rPr>
        <w:t>results from different funds available locally.</w:t>
      </w:r>
    </w:p>
    <w:p w:rsidR="005055B9" w:rsidRPr="00A80EE3" w:rsidRDefault="00A275FE" w:rsidP="005055B9">
      <w:pPr>
        <w:jc w:val="both"/>
        <w:rPr>
          <w:rFonts w:ascii="Calibri" w:hAnsi="Calibri" w:cs="Calibri"/>
          <w:lang w:val="it-IT"/>
        </w:rPr>
      </w:pPr>
      <w:r>
        <w:rPr>
          <w:rFonts w:ascii="Calibri" w:hAnsi="Calibri" w:cs="Calibri"/>
          <w:lang w:val="it-IT"/>
        </w:rPr>
        <w:t>T</w:t>
      </w:r>
      <w:r w:rsidR="00137BD1" w:rsidRPr="00137BD1">
        <w:rPr>
          <w:rFonts w:ascii="Calibri" w:hAnsi="Calibri" w:cs="Calibri"/>
          <w:lang w:val="it-IT"/>
        </w:rPr>
        <w:t xml:space="preserve">his approach </w:t>
      </w:r>
      <w:r>
        <w:rPr>
          <w:rFonts w:ascii="Calibri" w:hAnsi="Calibri" w:cs="Calibri"/>
          <w:lang w:val="it-IT"/>
        </w:rPr>
        <w:t xml:space="preserve">advantage is </w:t>
      </w:r>
      <w:r w:rsidR="00C70674">
        <w:rPr>
          <w:rFonts w:ascii="Calibri" w:hAnsi="Calibri" w:cs="Calibri"/>
          <w:lang w:val="it-IT"/>
        </w:rPr>
        <w:t>that it provides an</w:t>
      </w:r>
      <w:r w:rsidR="00137BD1" w:rsidRPr="00137BD1">
        <w:rPr>
          <w:rFonts w:ascii="Calibri" w:hAnsi="Calibri" w:cs="Calibri"/>
          <w:lang w:val="it-IT"/>
        </w:rPr>
        <w:t xml:space="preserve"> integrated and systematic </w:t>
      </w:r>
      <w:r w:rsidR="00C70674">
        <w:rPr>
          <w:rFonts w:ascii="Calibri" w:hAnsi="Calibri" w:cs="Calibri"/>
          <w:lang w:val="it-IT"/>
        </w:rPr>
        <w:t xml:space="preserve">overview </w:t>
      </w:r>
      <w:r w:rsidR="00137BD1" w:rsidRPr="00137BD1">
        <w:rPr>
          <w:rFonts w:ascii="Calibri" w:hAnsi="Calibri" w:cs="Calibri"/>
          <w:lang w:val="it-IT"/>
        </w:rPr>
        <w:t>of all factors and links between them that can be prioritized in the local development strategy. These priorities are outlined to develop financing packages that conform to different EU funds but fit into a coherent framework.</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496952" w:rsidRDefault="000D2BA0" w:rsidP="00733841">
            <w:pPr>
              <w:jc w:val="both"/>
              <w:rPr>
                <w:rFonts w:ascii="Calibri" w:hAnsi="Calibri" w:cs="Calibri"/>
                <w:lang w:val="fr-FR"/>
              </w:rPr>
            </w:pPr>
            <w:proofErr w:type="spellStart"/>
            <w:r w:rsidRPr="000D2BA0">
              <w:rPr>
                <w:rFonts w:ascii="Calibri" w:hAnsi="Calibri" w:cs="Calibri"/>
                <w:lang w:val="fr-FR"/>
              </w:rPr>
              <w:t>Example</w:t>
            </w:r>
            <w:proofErr w:type="spellEnd"/>
            <w:r w:rsidRPr="000D2BA0">
              <w:rPr>
                <w:rFonts w:ascii="Calibri" w:hAnsi="Calibri" w:cs="Calibri"/>
                <w:lang w:val="fr-FR"/>
              </w:rPr>
              <w:t xml:space="preserve">: NERA. </w:t>
            </w:r>
            <w:proofErr w:type="spellStart"/>
            <w:r w:rsidRPr="000D2BA0">
              <w:rPr>
                <w:rFonts w:ascii="Calibri" w:hAnsi="Calibri" w:cs="Calibri"/>
                <w:lang w:val="fr-FR"/>
              </w:rPr>
              <w:t>Integrated</w:t>
            </w:r>
            <w:proofErr w:type="spellEnd"/>
            <w:r w:rsidRPr="000D2BA0">
              <w:rPr>
                <w:rFonts w:ascii="Calibri" w:hAnsi="Calibri" w:cs="Calibri"/>
                <w:lang w:val="fr-FR"/>
              </w:rPr>
              <w:t xml:space="preserve"> l</w:t>
            </w:r>
            <w:r w:rsidR="000B1DBB">
              <w:rPr>
                <w:rFonts w:ascii="Calibri" w:hAnsi="Calibri" w:cs="Calibri"/>
                <w:lang w:val="fr-FR"/>
              </w:rPr>
              <w:t xml:space="preserve">ocal </w:t>
            </w:r>
            <w:proofErr w:type="spellStart"/>
            <w:r w:rsidR="000B1DBB">
              <w:rPr>
                <w:rFonts w:ascii="Calibri" w:hAnsi="Calibri" w:cs="Calibri"/>
                <w:lang w:val="fr-FR"/>
              </w:rPr>
              <w:t>development</w:t>
            </w:r>
            <w:proofErr w:type="spellEnd"/>
            <w:r w:rsidR="000B1DBB">
              <w:rPr>
                <w:rFonts w:ascii="Calibri" w:hAnsi="Calibri" w:cs="Calibri"/>
                <w:lang w:val="fr-FR"/>
              </w:rPr>
              <w:t xml:space="preserve"> </w:t>
            </w:r>
            <w:proofErr w:type="spellStart"/>
            <w:r w:rsidR="000B1DBB">
              <w:rPr>
                <w:rFonts w:ascii="Calibri" w:hAnsi="Calibri" w:cs="Calibri"/>
                <w:lang w:val="fr-FR"/>
              </w:rPr>
              <w:t>strategies</w:t>
            </w:r>
            <w:proofErr w:type="spellEnd"/>
            <w:r w:rsidR="000B1DBB">
              <w:rPr>
                <w:rFonts w:ascii="Calibri" w:hAnsi="Calibri" w:cs="Calibri"/>
                <w:lang w:val="fr-FR"/>
              </w:rPr>
              <w:t xml:space="preserve"> </w:t>
            </w:r>
            <w:proofErr w:type="spellStart"/>
            <w:r w:rsidRPr="000D2BA0">
              <w:rPr>
                <w:rFonts w:ascii="Calibri" w:hAnsi="Calibri" w:cs="Calibri"/>
                <w:lang w:val="fr-FR"/>
              </w:rPr>
              <w:t>products</w:t>
            </w:r>
            <w:proofErr w:type="spellEnd"/>
            <w:r w:rsidRPr="000D2BA0">
              <w:rPr>
                <w:rFonts w:ascii="Calibri" w:hAnsi="Calibri" w:cs="Calibri"/>
                <w:lang w:val="fr-FR"/>
              </w:rPr>
              <w:t xml:space="preserve"> </w:t>
            </w:r>
            <w:r w:rsidR="000B1DBB">
              <w:rPr>
                <w:rFonts w:ascii="Calibri" w:hAnsi="Calibri" w:cs="Calibri"/>
                <w:lang w:val="fr-FR"/>
              </w:rPr>
              <w:t xml:space="preserve">by </w:t>
            </w:r>
            <w:proofErr w:type="spellStart"/>
            <w:r w:rsidRPr="000D2BA0">
              <w:rPr>
                <w:rFonts w:ascii="Calibri" w:hAnsi="Calibri" w:cs="Calibri"/>
                <w:lang w:val="fr-FR"/>
              </w:rPr>
              <w:t>Andalusian</w:t>
            </w:r>
            <w:proofErr w:type="spellEnd"/>
            <w:r w:rsidR="000B1DBB">
              <w:rPr>
                <w:rFonts w:ascii="Calibri" w:hAnsi="Calibri" w:cs="Calibri"/>
                <w:lang w:val="fr-FR"/>
              </w:rPr>
              <w:t xml:space="preserve"> LAG</w:t>
            </w:r>
          </w:p>
        </w:tc>
      </w:tr>
    </w:tbl>
    <w:p w:rsidR="000B1DBB" w:rsidRPr="000B1DBB" w:rsidRDefault="000B1DBB" w:rsidP="000B1DBB">
      <w:pPr>
        <w:jc w:val="both"/>
        <w:rPr>
          <w:rFonts w:ascii="Calibri" w:hAnsi="Calibri" w:cs="Calibri"/>
          <w:lang w:val="it-IT"/>
        </w:rPr>
      </w:pPr>
      <w:r w:rsidRPr="000B1DBB">
        <w:rPr>
          <w:rFonts w:ascii="Calibri" w:hAnsi="Calibri" w:cs="Calibri"/>
          <w:lang w:val="it-IT"/>
        </w:rPr>
        <w:t xml:space="preserve">However, care must be taken to avoid risks. The first is the pressure to increase geographic scale </w:t>
      </w:r>
      <w:r>
        <w:rPr>
          <w:rFonts w:ascii="Calibri" w:hAnsi="Calibri" w:cs="Calibri"/>
          <w:lang w:val="it-IT"/>
        </w:rPr>
        <w:t xml:space="preserve">OF </w:t>
      </w:r>
      <w:r w:rsidRPr="000B1DBB">
        <w:rPr>
          <w:rFonts w:ascii="Calibri" w:hAnsi="Calibri" w:cs="Calibri"/>
          <w:lang w:val="it-IT"/>
        </w:rPr>
        <w:t xml:space="preserve">intervention so as to </w:t>
      </w:r>
      <w:r>
        <w:rPr>
          <w:rFonts w:ascii="Calibri" w:hAnsi="Calibri" w:cs="Calibri"/>
          <w:lang w:val="it-IT"/>
        </w:rPr>
        <w:t>cover adequately</w:t>
      </w:r>
      <w:r w:rsidRPr="000B1DBB">
        <w:rPr>
          <w:rFonts w:ascii="Calibri" w:hAnsi="Calibri" w:cs="Calibri"/>
          <w:lang w:val="it-IT"/>
        </w:rPr>
        <w:t xml:space="preserve"> all matters. </w:t>
      </w:r>
      <w:r>
        <w:rPr>
          <w:rFonts w:ascii="Calibri" w:hAnsi="Calibri" w:cs="Calibri"/>
          <w:lang w:val="it-IT"/>
        </w:rPr>
        <w:t xml:space="preserve">As the </w:t>
      </w:r>
      <w:r w:rsidRPr="000B1DBB">
        <w:rPr>
          <w:rFonts w:ascii="Calibri" w:hAnsi="Calibri" w:cs="Calibri"/>
          <w:lang w:val="it-IT"/>
        </w:rPr>
        <w:t>economic</w:t>
      </w:r>
      <w:r>
        <w:rPr>
          <w:rFonts w:ascii="Calibri" w:hAnsi="Calibri" w:cs="Calibri"/>
          <w:lang w:val="it-IT"/>
        </w:rPr>
        <w:t>, social and</w:t>
      </w:r>
      <w:r w:rsidRPr="000B1DBB">
        <w:t xml:space="preserve"> </w:t>
      </w:r>
      <w:r w:rsidRPr="000B1DBB">
        <w:rPr>
          <w:rFonts w:ascii="Calibri" w:hAnsi="Calibri" w:cs="Calibri"/>
          <w:lang w:val="it-IT"/>
        </w:rPr>
        <w:t>environmental</w:t>
      </w:r>
      <w:r>
        <w:rPr>
          <w:rFonts w:ascii="Calibri" w:hAnsi="Calibri" w:cs="Calibri"/>
          <w:lang w:val="it-IT"/>
        </w:rPr>
        <w:t xml:space="preserve"> </w:t>
      </w:r>
      <w:r w:rsidRPr="000B1DBB">
        <w:rPr>
          <w:rFonts w:ascii="Calibri" w:hAnsi="Calibri" w:cs="Calibri"/>
          <w:lang w:val="it-IT"/>
        </w:rPr>
        <w:t xml:space="preserve"> issues</w:t>
      </w:r>
      <w:r>
        <w:rPr>
          <w:rFonts w:ascii="Calibri" w:hAnsi="Calibri" w:cs="Calibri"/>
          <w:lang w:val="it-IT"/>
        </w:rPr>
        <w:t xml:space="preserve"> operates to different sizes</w:t>
      </w:r>
      <w:r w:rsidRPr="000B1DBB">
        <w:rPr>
          <w:rFonts w:ascii="Calibri" w:hAnsi="Calibri" w:cs="Calibri"/>
          <w:lang w:val="it-IT"/>
        </w:rPr>
        <w:t>, the tendency is to become larger to cover as much as possible. Second is the risk</w:t>
      </w:r>
      <w:r>
        <w:rPr>
          <w:rFonts w:ascii="Calibri" w:hAnsi="Calibri" w:cs="Calibri"/>
          <w:lang w:val="it-IT"/>
        </w:rPr>
        <w:t xml:space="preserve"> of</w:t>
      </w:r>
      <w:r w:rsidRPr="000B1DBB">
        <w:rPr>
          <w:rFonts w:ascii="Calibri" w:hAnsi="Calibri" w:cs="Calibri"/>
          <w:lang w:val="it-IT"/>
        </w:rPr>
        <w:t xml:space="preserve"> dilutin</w:t>
      </w:r>
      <w:r>
        <w:rPr>
          <w:rFonts w:ascii="Calibri" w:hAnsi="Calibri" w:cs="Calibri"/>
          <w:lang w:val="it-IT"/>
        </w:rPr>
        <w:t xml:space="preserve">g </w:t>
      </w:r>
      <w:r w:rsidRPr="000B1DBB">
        <w:rPr>
          <w:rFonts w:ascii="Calibri" w:hAnsi="Calibri" w:cs="Calibri"/>
          <w:lang w:val="it-IT"/>
        </w:rPr>
        <w:t xml:space="preserve">worries </w:t>
      </w:r>
      <w:r>
        <w:rPr>
          <w:rFonts w:ascii="Calibri" w:hAnsi="Calibri" w:cs="Calibri"/>
          <w:lang w:val="it-IT"/>
        </w:rPr>
        <w:t xml:space="preserve">to the </w:t>
      </w:r>
      <w:r w:rsidRPr="000B1DBB">
        <w:rPr>
          <w:rFonts w:ascii="Calibri" w:hAnsi="Calibri" w:cs="Calibri"/>
          <w:lang w:val="it-IT"/>
        </w:rPr>
        <w:t xml:space="preserve">weakest </w:t>
      </w:r>
      <w:r>
        <w:rPr>
          <w:rFonts w:ascii="Calibri" w:hAnsi="Calibri" w:cs="Calibri"/>
          <w:lang w:val="it-IT"/>
        </w:rPr>
        <w:t xml:space="preserve">shareholders </w:t>
      </w:r>
      <w:r w:rsidRPr="000B1DBB">
        <w:rPr>
          <w:rFonts w:ascii="Calibri" w:hAnsi="Calibri" w:cs="Calibri"/>
          <w:lang w:val="it-IT"/>
        </w:rPr>
        <w:t>in general.</w:t>
      </w:r>
    </w:p>
    <w:p w:rsidR="005055B9" w:rsidRPr="00D840E9" w:rsidRDefault="000B1DBB" w:rsidP="000B1DBB">
      <w:pPr>
        <w:jc w:val="both"/>
        <w:rPr>
          <w:rFonts w:ascii="Calibri" w:hAnsi="Calibri" w:cs="Calibri"/>
          <w:lang w:val="it-IT"/>
        </w:rPr>
      </w:pPr>
      <w:r w:rsidRPr="000B1DBB">
        <w:rPr>
          <w:rFonts w:ascii="Calibri" w:hAnsi="Calibri" w:cs="Calibri"/>
          <w:lang w:val="it-IT"/>
        </w:rPr>
        <w:t>One way to avoid is to include</w:t>
      </w:r>
      <w:r>
        <w:rPr>
          <w:rFonts w:ascii="Calibri" w:hAnsi="Calibri" w:cs="Calibri"/>
          <w:lang w:val="it-IT"/>
        </w:rPr>
        <w:t xml:space="preserve"> thematic target groups </w:t>
      </w:r>
      <w:r w:rsidRPr="000B1DBB">
        <w:rPr>
          <w:rFonts w:ascii="Calibri" w:hAnsi="Calibri" w:cs="Calibri"/>
          <w:lang w:val="it-IT"/>
        </w:rPr>
        <w:t xml:space="preserve">or sectoral axes in the program run by local shareholders. These clusters of activity can evolve into "communities of interest" that lead some parts of the strategy and work </w:t>
      </w:r>
      <w:r>
        <w:rPr>
          <w:rFonts w:ascii="Calibri" w:hAnsi="Calibri" w:cs="Calibri"/>
          <w:lang w:val="it-IT"/>
        </w:rPr>
        <w:t xml:space="preserve">in </w:t>
      </w:r>
      <w:r w:rsidRPr="000B1DBB">
        <w:rPr>
          <w:rFonts w:ascii="Calibri" w:hAnsi="Calibri" w:cs="Calibri"/>
          <w:lang w:val="it-IT"/>
        </w:rPr>
        <w:t xml:space="preserve">projects. It can also be used to create </w:t>
      </w:r>
      <w:r>
        <w:rPr>
          <w:rFonts w:ascii="Calibri" w:hAnsi="Calibri" w:cs="Calibri"/>
          <w:lang w:val="it-IT"/>
        </w:rPr>
        <w:t xml:space="preserve">specific selection </w:t>
      </w:r>
      <w:r w:rsidRPr="000B1DBB">
        <w:rPr>
          <w:rFonts w:ascii="Calibri" w:hAnsi="Calibri" w:cs="Calibri"/>
          <w:lang w:val="it-IT"/>
        </w:rPr>
        <w:t>committees</w:t>
      </w:r>
      <w:r>
        <w:rPr>
          <w:rFonts w:ascii="Calibri" w:hAnsi="Calibri" w:cs="Calibri"/>
          <w:lang w:val="it-IT"/>
        </w:rPr>
        <w:t xml:space="preserve"> or "under partnerships”</w:t>
      </w:r>
      <w:r w:rsidRPr="000B1DBB">
        <w:rPr>
          <w:rFonts w:ascii="Calibri" w:hAnsi="Calibri" w:cs="Calibri"/>
          <w:lang w:val="it-IT"/>
        </w:rPr>
        <w:t xml:space="preserve"> for different parts of the strategy to ensure the voice of certain groups.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D840E9" w:rsidTr="00733841">
        <w:tc>
          <w:tcPr>
            <w:tcW w:w="8494" w:type="dxa"/>
          </w:tcPr>
          <w:p w:rsidR="005055B9" w:rsidRPr="00D840E9" w:rsidRDefault="000B1DBB" w:rsidP="00733841">
            <w:pPr>
              <w:jc w:val="both"/>
              <w:rPr>
                <w:rFonts w:ascii="Calibri" w:hAnsi="Calibri" w:cs="Calibri"/>
                <w:lang w:val="pt-BR"/>
              </w:rPr>
            </w:pPr>
            <w:r>
              <w:rPr>
                <w:rFonts w:ascii="Calibri" w:hAnsi="Calibri" w:cs="Calibri"/>
                <w:lang w:val="pt-BR"/>
              </w:rPr>
              <w:t>E</w:t>
            </w:r>
            <w:r w:rsidRPr="000B1DBB">
              <w:rPr>
                <w:rFonts w:ascii="Calibri" w:hAnsi="Calibri" w:cs="Calibri"/>
                <w:lang w:val="pt-BR"/>
              </w:rPr>
              <w:t>xample</w:t>
            </w:r>
            <w:r>
              <w:rPr>
                <w:rFonts w:ascii="Calibri" w:hAnsi="Calibri" w:cs="Calibri"/>
                <w:lang w:val="pt-BR"/>
              </w:rPr>
              <w:t xml:space="preserve">:  Irish </w:t>
            </w:r>
            <w:r w:rsidRPr="000B1DBB">
              <w:rPr>
                <w:rFonts w:ascii="Calibri" w:hAnsi="Calibri" w:cs="Calibri"/>
                <w:lang w:val="pt-BR"/>
              </w:rPr>
              <w:t xml:space="preserve"> DUHALLOW thematic working group. Roma ...</w:t>
            </w:r>
          </w:p>
        </w:tc>
      </w:tr>
    </w:tbl>
    <w:p w:rsidR="005055B9" w:rsidRPr="00D840E9" w:rsidRDefault="005055B9" w:rsidP="005055B9">
      <w:pPr>
        <w:pStyle w:val="ListParagraph"/>
        <w:ind w:left="360"/>
        <w:jc w:val="both"/>
        <w:rPr>
          <w:rFonts w:cs="Calibri"/>
          <w:b/>
          <w:bCs/>
          <w:lang w:val="pt-BR"/>
        </w:rPr>
      </w:pPr>
    </w:p>
    <w:p w:rsidR="00257922" w:rsidRPr="00257922" w:rsidRDefault="00257922" w:rsidP="00257922">
      <w:pPr>
        <w:spacing w:after="0" w:line="240" w:lineRule="auto"/>
        <w:jc w:val="both"/>
        <w:rPr>
          <w:rFonts w:cs="Calibri"/>
          <w:i/>
          <w:iCs/>
        </w:rPr>
      </w:pPr>
      <w:r w:rsidRPr="00257922">
        <w:rPr>
          <w:rFonts w:cs="Calibri"/>
          <w:i/>
          <w:iCs/>
        </w:rPr>
        <w:t>• Integrate the bottom up</w:t>
      </w:r>
    </w:p>
    <w:p w:rsidR="005055B9" w:rsidRDefault="00257922" w:rsidP="003925AC">
      <w:pPr>
        <w:spacing w:after="0" w:line="240" w:lineRule="auto"/>
        <w:jc w:val="both"/>
        <w:rPr>
          <w:rFonts w:cs="Calibri"/>
          <w:iCs/>
        </w:rPr>
      </w:pPr>
      <w:r w:rsidRPr="00257922">
        <w:rPr>
          <w:rFonts w:cs="Calibri"/>
          <w:iCs/>
        </w:rPr>
        <w:t>The alternative is to start</w:t>
      </w:r>
      <w:r w:rsidR="003925AC">
        <w:rPr>
          <w:rFonts w:cs="Calibri"/>
          <w:iCs/>
        </w:rPr>
        <w:t xml:space="preserve"> from local action existing points of energy and activity from the community and t</w:t>
      </w:r>
      <w:r w:rsidRPr="00257922">
        <w:rPr>
          <w:rFonts w:cs="Calibri"/>
          <w:iCs/>
        </w:rPr>
        <w:t xml:space="preserve">o build </w:t>
      </w:r>
      <w:r w:rsidR="003925AC">
        <w:rPr>
          <w:rFonts w:cs="Calibri"/>
          <w:iCs/>
        </w:rPr>
        <w:t xml:space="preserve">broad strategy </w:t>
      </w:r>
      <w:r w:rsidRPr="00257922">
        <w:rPr>
          <w:rFonts w:cs="Calibri"/>
          <w:iCs/>
        </w:rPr>
        <w:t>from the bottom up. For example, a community can be focused and active in terms of jo</w:t>
      </w:r>
      <w:r w:rsidR="003925AC">
        <w:rPr>
          <w:rFonts w:cs="Calibri"/>
          <w:iCs/>
        </w:rPr>
        <w:t>b creation for young people. The strategy</w:t>
      </w:r>
      <w:r w:rsidRPr="00257922">
        <w:rPr>
          <w:rFonts w:cs="Calibri"/>
          <w:iCs/>
        </w:rPr>
        <w:t xml:space="preserve"> should start by bringing together young people with schools, careers, employment offices, sports and social clubs, social services, employers, development agencies. </w:t>
      </w:r>
      <w:r w:rsidR="003925AC">
        <w:rPr>
          <w:rFonts w:cs="Calibri"/>
          <w:iCs/>
        </w:rPr>
        <w:t xml:space="preserve">Projects can cover various </w:t>
      </w:r>
      <w:r w:rsidRPr="00257922">
        <w:rPr>
          <w:rFonts w:cs="Calibri"/>
          <w:iCs/>
        </w:rPr>
        <w:t>intervention areas such as entrepreneurship, training, social and cultural infrastructure,</w:t>
      </w:r>
      <w:r w:rsidR="003925AC">
        <w:rPr>
          <w:rFonts w:cs="Calibri"/>
          <w:iCs/>
        </w:rPr>
        <w:t xml:space="preserve"> </w:t>
      </w:r>
      <w:proofErr w:type="gramStart"/>
      <w:r w:rsidR="003925AC">
        <w:rPr>
          <w:rFonts w:cs="Calibri"/>
          <w:iCs/>
        </w:rPr>
        <w:t>accommodation</w:t>
      </w:r>
      <w:proofErr w:type="gramEnd"/>
      <w:r w:rsidR="003925AC">
        <w:rPr>
          <w:rFonts w:cs="Calibri"/>
          <w:iCs/>
        </w:rPr>
        <w:t xml:space="preserve"> and so on. This</w:t>
      </w:r>
      <w:r w:rsidRPr="00257922">
        <w:rPr>
          <w:rFonts w:cs="Calibri"/>
          <w:iCs/>
        </w:rPr>
        <w:t xml:space="preserve"> might bring local people focus on young people in contact with people who are focused on other matters in these areas that could create community activities and projects.</w:t>
      </w:r>
    </w:p>
    <w:p w:rsidR="003925AC" w:rsidRPr="003925AC" w:rsidRDefault="003925AC" w:rsidP="003925AC">
      <w:pPr>
        <w:spacing w:after="0" w:line="240" w:lineRule="auto"/>
        <w:jc w:val="both"/>
        <w:rPr>
          <w:rFonts w:cs="Calibri"/>
          <w:i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Tr="00733841">
        <w:tc>
          <w:tcPr>
            <w:tcW w:w="8494" w:type="dxa"/>
          </w:tcPr>
          <w:p w:rsidR="005055B9" w:rsidRPr="00AC2E07" w:rsidRDefault="003925AC" w:rsidP="003925AC">
            <w:pPr>
              <w:jc w:val="both"/>
              <w:rPr>
                <w:rFonts w:ascii="Calibri" w:hAnsi="Calibri" w:cs="Calibri"/>
              </w:rPr>
            </w:pPr>
            <w:proofErr w:type="spellStart"/>
            <w:r>
              <w:rPr>
                <w:rFonts w:ascii="Calibri" w:hAnsi="Calibri" w:cs="Calibri"/>
                <w:lang w:val="fr-FR"/>
              </w:rPr>
              <w:t>Example</w:t>
            </w:r>
            <w:proofErr w:type="spellEnd"/>
            <w:r>
              <w:rPr>
                <w:rFonts w:ascii="Calibri" w:hAnsi="Calibri" w:cs="Calibri"/>
                <w:lang w:val="fr-FR"/>
              </w:rPr>
              <w:t xml:space="preserve">: </w:t>
            </w:r>
            <w:proofErr w:type="spellStart"/>
            <w:r>
              <w:rPr>
                <w:rFonts w:ascii="Calibri" w:hAnsi="Calibri" w:cs="Calibri"/>
                <w:lang w:val="fr-FR"/>
              </w:rPr>
              <w:t>Menter</w:t>
            </w:r>
            <w:proofErr w:type="spellEnd"/>
            <w:r>
              <w:rPr>
                <w:rFonts w:ascii="Calibri" w:hAnsi="Calibri" w:cs="Calibri"/>
                <w:lang w:val="fr-FR"/>
              </w:rPr>
              <w:t xml:space="preserve"> Mon </w:t>
            </w:r>
            <w:r w:rsidR="005055B9" w:rsidRPr="00AC2E07">
              <w:rPr>
                <w:rFonts w:ascii="Calibri" w:hAnsi="Calibri" w:cs="Calibri"/>
              </w:rPr>
              <w:t xml:space="preserve">Local communities of interest. </w:t>
            </w:r>
          </w:p>
        </w:tc>
      </w:tr>
    </w:tbl>
    <w:p w:rsidR="005055B9" w:rsidRPr="00496952" w:rsidRDefault="003925AC" w:rsidP="005055B9">
      <w:pPr>
        <w:jc w:val="both"/>
        <w:rPr>
          <w:rFonts w:ascii="Calibri" w:hAnsi="Calibri" w:cs="Calibri"/>
          <w:lang w:val="fr-FR"/>
        </w:rPr>
      </w:pPr>
      <w:proofErr w:type="spellStart"/>
      <w:r w:rsidRPr="003925AC">
        <w:rPr>
          <w:rFonts w:ascii="Calibri" w:hAnsi="Calibri" w:cs="Calibri"/>
          <w:lang w:val="fr-FR"/>
        </w:rPr>
        <w:t>During</w:t>
      </w:r>
      <w:proofErr w:type="spellEnd"/>
      <w:r w:rsidRPr="003925AC">
        <w:rPr>
          <w:rFonts w:ascii="Calibri" w:hAnsi="Calibri" w:cs="Calibri"/>
          <w:lang w:val="fr-FR"/>
        </w:rPr>
        <w:t xml:space="preserve"> the </w:t>
      </w:r>
      <w:proofErr w:type="spellStart"/>
      <w:r w:rsidRPr="003925AC">
        <w:rPr>
          <w:rFonts w:ascii="Calibri" w:hAnsi="Calibri" w:cs="Calibri"/>
          <w:lang w:val="fr-FR"/>
        </w:rPr>
        <w:t>current</w:t>
      </w:r>
      <w:proofErr w:type="spellEnd"/>
      <w:r w:rsidRPr="003925AC">
        <w:rPr>
          <w:rFonts w:ascii="Calibri" w:hAnsi="Calibri" w:cs="Calibri"/>
          <w:lang w:val="fr-FR"/>
        </w:rPr>
        <w:t xml:space="preserve"> EU </w:t>
      </w:r>
      <w:proofErr w:type="spellStart"/>
      <w:r w:rsidRPr="003925AC">
        <w:rPr>
          <w:rFonts w:ascii="Calibri" w:hAnsi="Calibri" w:cs="Calibri"/>
          <w:lang w:val="fr-FR"/>
        </w:rPr>
        <w:t>funding</w:t>
      </w:r>
      <w:proofErr w:type="spellEnd"/>
      <w:r w:rsidRPr="003925AC">
        <w:rPr>
          <w:rFonts w:ascii="Calibri" w:hAnsi="Calibri" w:cs="Calibri"/>
          <w:lang w:val="fr-FR"/>
        </w:rPr>
        <w:t xml:space="preserve">, one of the </w:t>
      </w:r>
      <w:proofErr w:type="spellStart"/>
      <w:r w:rsidRPr="003925AC">
        <w:rPr>
          <w:rFonts w:ascii="Calibri" w:hAnsi="Calibri" w:cs="Calibri"/>
          <w:lang w:val="fr-FR"/>
        </w:rPr>
        <w:t>consequences</w:t>
      </w:r>
      <w:proofErr w:type="spellEnd"/>
      <w:r w:rsidRPr="003925AC">
        <w:rPr>
          <w:rFonts w:ascii="Calibri" w:hAnsi="Calibri" w:cs="Calibri"/>
          <w:lang w:val="fr-FR"/>
        </w:rPr>
        <w:t xml:space="preserve"> of </w:t>
      </w:r>
      <w:proofErr w:type="spellStart"/>
      <w:r w:rsidRPr="003925AC">
        <w:rPr>
          <w:rFonts w:ascii="Calibri" w:hAnsi="Calibri" w:cs="Calibri"/>
          <w:lang w:val="fr-FR"/>
        </w:rPr>
        <w:t>this</w:t>
      </w:r>
      <w:proofErr w:type="spellEnd"/>
      <w:r w:rsidRPr="003925AC">
        <w:rPr>
          <w:rFonts w:ascii="Calibri" w:hAnsi="Calibri" w:cs="Calibri"/>
          <w:lang w:val="fr-FR"/>
        </w:rPr>
        <w:t xml:space="preserve"> </w:t>
      </w:r>
      <w:proofErr w:type="spellStart"/>
      <w:r w:rsidRPr="003925AC">
        <w:rPr>
          <w:rFonts w:ascii="Calibri" w:hAnsi="Calibri" w:cs="Calibri"/>
          <w:lang w:val="fr-FR"/>
        </w:rPr>
        <w:t>approach</w:t>
      </w:r>
      <w:proofErr w:type="spellEnd"/>
      <w:r w:rsidRPr="003925AC">
        <w:rPr>
          <w:rFonts w:ascii="Calibri" w:hAnsi="Calibri" w:cs="Calibri"/>
          <w:lang w:val="fr-FR"/>
        </w:rPr>
        <w:t xml:space="preserve"> </w:t>
      </w:r>
      <w:proofErr w:type="spellStart"/>
      <w:r w:rsidRPr="003925AC">
        <w:rPr>
          <w:rFonts w:ascii="Calibri" w:hAnsi="Calibri" w:cs="Calibri"/>
          <w:lang w:val="fr-FR"/>
        </w:rPr>
        <w:t>was</w:t>
      </w:r>
      <w:proofErr w:type="spellEnd"/>
      <w:r w:rsidRPr="003925AC">
        <w:rPr>
          <w:rFonts w:ascii="Calibri" w:hAnsi="Calibri" w:cs="Calibri"/>
          <w:lang w:val="fr-FR"/>
        </w:rPr>
        <w:t xml:space="preserve"> for </w:t>
      </w:r>
      <w:proofErr w:type="spellStart"/>
      <w:r w:rsidRPr="003925AC">
        <w:rPr>
          <w:rFonts w:ascii="Calibri" w:hAnsi="Calibri" w:cs="Calibri"/>
          <w:lang w:val="fr-FR"/>
        </w:rPr>
        <w:t>existing</w:t>
      </w:r>
      <w:proofErr w:type="spellEnd"/>
      <w:r w:rsidRPr="003925AC">
        <w:rPr>
          <w:rFonts w:ascii="Calibri" w:hAnsi="Calibri" w:cs="Calibri"/>
          <w:lang w:val="fr-FR"/>
        </w:rPr>
        <w:t xml:space="preserve"> LEADER grou</w:t>
      </w:r>
      <w:r>
        <w:rPr>
          <w:rFonts w:ascii="Calibri" w:hAnsi="Calibri" w:cs="Calibri"/>
          <w:lang w:val="fr-FR"/>
        </w:rPr>
        <w:t xml:space="preserve">ps </w:t>
      </w:r>
      <w:proofErr w:type="spellStart"/>
      <w:r>
        <w:rPr>
          <w:rFonts w:ascii="Calibri" w:hAnsi="Calibri" w:cs="Calibri"/>
          <w:lang w:val="fr-FR"/>
        </w:rPr>
        <w:t>from</w:t>
      </w:r>
      <w:proofErr w:type="spellEnd"/>
      <w:r>
        <w:rPr>
          <w:rFonts w:ascii="Calibri" w:hAnsi="Calibri" w:cs="Calibri"/>
          <w:lang w:val="fr-FR"/>
        </w:rPr>
        <w:t xml:space="preserve"> rural areas to </w:t>
      </w:r>
      <w:proofErr w:type="spellStart"/>
      <w:r>
        <w:rPr>
          <w:rFonts w:ascii="Calibri" w:hAnsi="Calibri" w:cs="Calibri"/>
          <w:lang w:val="fr-FR"/>
        </w:rPr>
        <w:t>apply</w:t>
      </w:r>
      <w:proofErr w:type="spellEnd"/>
      <w:r>
        <w:rPr>
          <w:rFonts w:ascii="Calibri" w:hAnsi="Calibri" w:cs="Calibri"/>
          <w:lang w:val="fr-FR"/>
        </w:rPr>
        <w:t xml:space="preserve"> </w:t>
      </w:r>
      <w:r w:rsidRPr="003925AC">
        <w:rPr>
          <w:rFonts w:ascii="Calibri" w:hAnsi="Calibri" w:cs="Calibri"/>
          <w:lang w:val="fr-FR"/>
        </w:rPr>
        <w:t xml:space="preserve">for </w:t>
      </w:r>
      <w:proofErr w:type="spellStart"/>
      <w:r w:rsidRPr="003925AC">
        <w:rPr>
          <w:rFonts w:ascii="Calibri" w:hAnsi="Calibri" w:cs="Calibri"/>
          <w:lang w:val="fr-FR"/>
        </w:rPr>
        <w:t>funding</w:t>
      </w:r>
      <w:proofErr w:type="spellEnd"/>
      <w:r w:rsidRPr="003925AC">
        <w:rPr>
          <w:rFonts w:ascii="Calibri" w:hAnsi="Calibri" w:cs="Calibri"/>
          <w:lang w:val="fr-FR"/>
        </w:rPr>
        <w:t xml:space="preserve"> </w:t>
      </w:r>
      <w:proofErr w:type="spellStart"/>
      <w:r w:rsidRPr="003925AC">
        <w:rPr>
          <w:rFonts w:ascii="Calibri" w:hAnsi="Calibri" w:cs="Calibri"/>
          <w:lang w:val="fr-FR"/>
        </w:rPr>
        <w:t>from</w:t>
      </w:r>
      <w:proofErr w:type="spellEnd"/>
      <w:r w:rsidRPr="003925AC">
        <w:rPr>
          <w:rFonts w:ascii="Calibri" w:hAnsi="Calibri" w:cs="Calibri"/>
          <w:lang w:val="fr-FR"/>
        </w:rPr>
        <w:t xml:space="preserve"> the EFF to </w:t>
      </w:r>
      <w:proofErr w:type="spellStart"/>
      <w:r w:rsidRPr="003925AC">
        <w:rPr>
          <w:rFonts w:ascii="Calibri" w:hAnsi="Calibri" w:cs="Calibri"/>
          <w:lang w:val="fr-FR"/>
        </w:rPr>
        <w:t>cover</w:t>
      </w:r>
      <w:proofErr w:type="spellEnd"/>
      <w:r w:rsidRPr="003925AC">
        <w:rPr>
          <w:rFonts w:ascii="Calibri" w:hAnsi="Calibri" w:cs="Calibri"/>
          <w:lang w:val="fr-FR"/>
        </w:rPr>
        <w:t xml:space="preserve"> </w:t>
      </w:r>
      <w:proofErr w:type="spellStart"/>
      <w:r w:rsidRPr="003925AC">
        <w:rPr>
          <w:rFonts w:ascii="Calibri" w:hAnsi="Calibri" w:cs="Calibri"/>
          <w:lang w:val="fr-FR"/>
        </w:rPr>
        <w:t>coastal</w:t>
      </w:r>
      <w:proofErr w:type="spellEnd"/>
      <w:r w:rsidRPr="003925AC">
        <w:rPr>
          <w:rFonts w:ascii="Calibri" w:hAnsi="Calibri" w:cs="Calibri"/>
          <w:lang w:val="fr-FR"/>
        </w:rPr>
        <w:t xml:space="preserve"> and </w:t>
      </w:r>
      <w:proofErr w:type="spellStart"/>
      <w:r w:rsidRPr="003925AC">
        <w:rPr>
          <w:rFonts w:ascii="Calibri" w:hAnsi="Calibri" w:cs="Calibri"/>
          <w:lang w:val="fr-FR"/>
        </w:rPr>
        <w:t>fishing</w:t>
      </w:r>
      <w:proofErr w:type="spellEnd"/>
      <w:r w:rsidRPr="003925AC">
        <w:rPr>
          <w:rFonts w:ascii="Calibri" w:hAnsi="Calibri" w:cs="Calibri"/>
          <w:lang w:val="fr-FR"/>
        </w:rPr>
        <w:t xml:space="preserve"> </w:t>
      </w:r>
      <w:proofErr w:type="spellStart"/>
      <w:r w:rsidRPr="003925AC">
        <w:rPr>
          <w:rFonts w:ascii="Calibri" w:hAnsi="Calibri" w:cs="Calibri"/>
          <w:lang w:val="fr-FR"/>
        </w:rPr>
        <w:t>communities</w:t>
      </w:r>
      <w:proofErr w:type="spellEnd"/>
      <w:r w:rsidRPr="003925AC">
        <w:rPr>
          <w:rFonts w:ascii="Calibri" w:hAnsi="Calibri" w:cs="Calibri"/>
          <w:lang w:val="fr-FR"/>
        </w:rPr>
        <w:t xml:space="preserve"> in or </w:t>
      </w:r>
      <w:proofErr w:type="spellStart"/>
      <w:r w:rsidRPr="003925AC">
        <w:rPr>
          <w:rFonts w:ascii="Calibri" w:hAnsi="Calibri" w:cs="Calibri"/>
          <w:lang w:val="fr-FR"/>
        </w:rPr>
        <w:t>near</w:t>
      </w:r>
      <w:proofErr w:type="spellEnd"/>
      <w:r w:rsidRPr="003925AC">
        <w:rPr>
          <w:rFonts w:ascii="Calibri" w:hAnsi="Calibri" w:cs="Calibri"/>
          <w:lang w:val="fr-FR"/>
        </w:rPr>
        <w:t xml:space="preserve"> </w:t>
      </w:r>
      <w:proofErr w:type="spellStart"/>
      <w:r w:rsidRPr="003925AC">
        <w:rPr>
          <w:rFonts w:ascii="Calibri" w:hAnsi="Calibri" w:cs="Calibri"/>
          <w:lang w:val="fr-FR"/>
        </w:rPr>
        <w:t>their</w:t>
      </w:r>
      <w:proofErr w:type="spellEnd"/>
      <w:r w:rsidRPr="003925AC">
        <w:rPr>
          <w:rFonts w:ascii="Calibri" w:hAnsi="Calibri" w:cs="Calibri"/>
          <w:lang w:val="fr-FR"/>
        </w:rPr>
        <w:t xml:space="preserve"> areas.</w:t>
      </w:r>
      <w:r w:rsidR="005055B9" w:rsidRPr="00496952">
        <w:rPr>
          <w:rFonts w:ascii="Calibri" w:hAnsi="Calibri" w:cs="Calibri"/>
          <w:lang w:val="fr-FR"/>
        </w:rPr>
        <w:t xml:space="preserve"> </w:t>
      </w:r>
    </w:p>
    <w:p w:rsidR="005055B9" w:rsidRPr="00A80EE3" w:rsidRDefault="00C36DD9" w:rsidP="005055B9">
      <w:pPr>
        <w:pStyle w:val="ListParagraph"/>
        <w:ind w:left="360"/>
        <w:jc w:val="both"/>
        <w:rPr>
          <w:rFonts w:cs="Calibri"/>
        </w:rPr>
      </w:pPr>
      <w:r w:rsidRPr="00C36DD9">
        <w:rPr>
          <w:rFonts w:ascii="Arial" w:hAnsi="Arial" w:cs="Arial"/>
          <w:noProof/>
        </w:rPr>
        <w:lastRenderedPageBreak/>
        <w:pict>
          <v:shapetype id="_x0000_t202" coordsize="21600,21600" o:spt="202" path="m,l,21600r21600,l21600,xe">
            <v:stroke joinstyle="miter"/>
            <v:path gradientshapeok="t" o:connecttype="rect"/>
          </v:shapetype>
          <v:shape id="Text Box 18" o:spid="_x0000_s1026" type="#_x0000_t202" style="position:absolute;left:0;text-align:left;margin-left:-5.8pt;margin-top:8.6pt;width:203.6pt;height:10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" stroked="f">
            <v:textbox>
              <w:txbxContent>
                <w:p w:rsidR="005055B9" w:rsidRPr="003925AC" w:rsidRDefault="003925AC" w:rsidP="003925AC">
                  <w:pPr>
                    <w:rPr>
                      <w:rFonts w:ascii="Calibri" w:hAnsi="Calibri" w:cs="Calibri"/>
                    </w:rPr>
                  </w:pPr>
                  <w:r>
                    <w:rPr>
                      <w:rFonts w:ascii="Calibri" w:hAnsi="Calibri" w:cs="Calibri"/>
                    </w:rPr>
                    <w:t>In fact around 40% of Fishing LAG</w:t>
                  </w:r>
                  <w:r w:rsidRPr="003925AC">
                    <w:rPr>
                      <w:rFonts w:ascii="Calibri" w:hAnsi="Calibri" w:cs="Calibri"/>
                    </w:rPr>
                    <w:t xml:space="preserve"> </w:t>
                  </w:r>
                  <w:proofErr w:type="gramStart"/>
                  <w:r w:rsidRPr="003925AC">
                    <w:rPr>
                      <w:rFonts w:ascii="Calibri" w:hAnsi="Calibri" w:cs="Calibri"/>
                    </w:rPr>
                    <w:t>are</w:t>
                  </w:r>
                  <w:proofErr w:type="gramEnd"/>
                  <w:r w:rsidRPr="003925AC">
                    <w:rPr>
                      <w:rFonts w:ascii="Calibri" w:hAnsi="Calibri" w:cs="Calibri"/>
                    </w:rPr>
                    <w:t xml:space="preserve"> also LEADER partnerships. This meant in general creating a sele</w:t>
                  </w:r>
                  <w:r w:rsidR="00612EE2">
                    <w:rPr>
                      <w:rFonts w:ascii="Calibri" w:hAnsi="Calibri" w:cs="Calibri"/>
                    </w:rPr>
                    <w:t>ction committee with a great</w:t>
                  </w:r>
                  <w:r w:rsidR="00612EE2" w:rsidRPr="00612EE2">
                    <w:t xml:space="preserve"> </w:t>
                  </w:r>
                  <w:r w:rsidR="00612EE2" w:rsidRPr="00612EE2">
                    <w:rPr>
                      <w:rFonts w:ascii="Calibri" w:hAnsi="Calibri" w:cs="Calibri"/>
                    </w:rPr>
                    <w:t>knowledge</w:t>
                  </w:r>
                  <w:r w:rsidRPr="003925AC">
                    <w:rPr>
                      <w:rFonts w:ascii="Calibri" w:hAnsi="Calibri" w:cs="Calibri"/>
                    </w:rPr>
                    <w:t xml:space="preserve"> and high representation regarding fishing.</w:t>
                  </w:r>
                </w:p>
              </w:txbxContent>
            </v:textbox>
          </v:shape>
        </w:pict>
      </w:r>
      <w:r w:rsidR="005055B9" w:rsidRPr="00496952">
        <w:rPr>
          <w:rFonts w:cs="Calibri"/>
          <w:noProof/>
          <w:lang w:val="fr-FR" w:eastAsia="fr-BE"/>
        </w:rPr>
        <w:t xml:space="preserve">                                                                                 </w:t>
      </w:r>
      <w:r w:rsidR="005055B9">
        <w:rPr>
          <w:rFonts w:cs="Calibri"/>
          <w:noProof/>
        </w:rPr>
        <w:drawing>
          <wp:inline distT="0" distB="0" distL="0" distR="0">
            <wp:extent cx="2517140" cy="1463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7140" cy="1463040"/>
                    </a:xfrm>
                    <a:prstGeom prst="rect">
                      <a:avLst/>
                    </a:prstGeom>
                    <a:noFill/>
                    <a:ln>
                      <a:noFill/>
                    </a:ln>
                  </pic:spPr>
                </pic:pic>
              </a:graphicData>
            </a:graphic>
          </wp:inline>
        </w:drawing>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251D7C" w:rsidTr="00733841">
        <w:tc>
          <w:tcPr>
            <w:tcW w:w="8494" w:type="dxa"/>
          </w:tcPr>
          <w:p w:rsidR="005055B9" w:rsidRPr="00251D7C" w:rsidRDefault="003925AC" w:rsidP="00733841">
            <w:pPr>
              <w:jc w:val="both"/>
              <w:rPr>
                <w:rFonts w:ascii="Calibri" w:hAnsi="Calibri" w:cs="Calibri"/>
                <w:lang w:val="de-DE"/>
              </w:rPr>
            </w:pPr>
            <w:r>
              <w:rPr>
                <w:rFonts w:ascii="Calibri" w:hAnsi="Calibri" w:cs="Calibri"/>
                <w:lang w:val="de-DE"/>
              </w:rPr>
              <w:t>Example: strategy</w:t>
            </w:r>
            <w:r w:rsidR="005055B9" w:rsidRPr="00251D7C">
              <w:rPr>
                <w:rFonts w:ascii="Calibri" w:hAnsi="Calibri" w:cs="Calibri"/>
                <w:lang w:val="de-DE"/>
              </w:rPr>
              <w:t xml:space="preserve"> LAG/FLAG</w:t>
            </w:r>
            <w:bookmarkStart w:id="0" w:name="_GoBack"/>
            <w:bookmarkEnd w:id="0"/>
          </w:p>
        </w:tc>
      </w:tr>
    </w:tbl>
    <w:p w:rsidR="005055B9" w:rsidRPr="00A80EE3" w:rsidRDefault="005055B9" w:rsidP="005055B9">
      <w:pPr>
        <w:jc w:val="both"/>
        <w:rPr>
          <w:rFonts w:ascii="Calibri" w:hAnsi="Calibri" w:cs="Calibri"/>
          <w:lang w:val="it-IT"/>
        </w:rPr>
      </w:pPr>
      <w:r>
        <w:rPr>
          <w:rFonts w:ascii="Calibri" w:hAnsi="Calibri" w:cs="Calibri"/>
          <w:lang w:val="it-IT"/>
        </w:rPr>
        <w:t xml:space="preserve"> </w:t>
      </w:r>
      <w:r w:rsidR="00C91107" w:rsidRPr="00C91107">
        <w:rPr>
          <w:rFonts w:ascii="Calibri" w:hAnsi="Calibri" w:cs="Calibri"/>
          <w:lang w:val="it-IT"/>
        </w:rPr>
        <w:t>In the next funding period there is the opportunity to take these concerns into account from the beginning and to begin noting the existing policies and</w:t>
      </w:r>
      <w:r w:rsidR="00C91107">
        <w:rPr>
          <w:rFonts w:ascii="Calibri" w:hAnsi="Calibri" w:cs="Calibri"/>
          <w:lang w:val="it-IT"/>
        </w:rPr>
        <w:t xml:space="preserve"> organizations operating at local level</w:t>
      </w:r>
      <w:r w:rsidR="00C91107" w:rsidRPr="00C91107">
        <w:rPr>
          <w:rFonts w:ascii="Calibri" w:hAnsi="Calibri" w:cs="Calibri"/>
          <w:lang w:val="it-IT"/>
        </w:rPr>
        <w:t xml:space="preserve">. French authorities, for example, have sketched </w:t>
      </w:r>
      <w:r w:rsidR="00C91107">
        <w:rPr>
          <w:rFonts w:ascii="Calibri" w:hAnsi="Calibri" w:cs="Calibri"/>
          <w:lang w:val="it-IT"/>
        </w:rPr>
        <w:t>the</w:t>
      </w:r>
      <w:r w:rsidR="00C91107" w:rsidRPr="00C91107">
        <w:rPr>
          <w:rFonts w:ascii="Calibri" w:hAnsi="Calibri" w:cs="Calibri"/>
          <w:lang w:val="it-IT"/>
        </w:rPr>
        <w:t xml:space="preserve"> community interventions </w:t>
      </w:r>
      <w:r w:rsidR="00C91107">
        <w:rPr>
          <w:rFonts w:ascii="Calibri" w:hAnsi="Calibri" w:cs="Calibri"/>
          <w:lang w:val="it-IT"/>
        </w:rPr>
        <w:t xml:space="preserve">mosaic </w:t>
      </w:r>
      <w:r w:rsidR="00C91107" w:rsidRPr="00C91107">
        <w:rPr>
          <w:rFonts w:ascii="Calibri" w:hAnsi="Calibri" w:cs="Calibri"/>
          <w:lang w:val="it-IT"/>
        </w:rPr>
        <w:t xml:space="preserve">in different areas. This should allow local organizations to form alliances more consistent and </w:t>
      </w:r>
      <w:r w:rsidR="00C91107">
        <w:rPr>
          <w:rFonts w:ascii="Calibri" w:hAnsi="Calibri" w:cs="Calibri"/>
          <w:lang w:val="it-IT"/>
        </w:rPr>
        <w:t xml:space="preserve">to </w:t>
      </w:r>
      <w:r w:rsidR="00C91107" w:rsidRPr="00C91107">
        <w:rPr>
          <w:rFonts w:ascii="Calibri" w:hAnsi="Calibri" w:cs="Calibri"/>
          <w:lang w:val="it-IT"/>
        </w:rPr>
        <w:t>reach agreements on the use of different funds in a more effective way than before.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Tr="00733841">
        <w:tc>
          <w:tcPr>
            <w:tcW w:w="8494" w:type="dxa"/>
          </w:tcPr>
          <w:p w:rsidR="005055B9" w:rsidRPr="00AC2E07" w:rsidRDefault="005055B9" w:rsidP="00733841">
            <w:pPr>
              <w:jc w:val="both"/>
              <w:rPr>
                <w:rFonts w:ascii="Calibri" w:hAnsi="Calibri" w:cs="Calibri"/>
              </w:rPr>
            </w:pPr>
            <w:r w:rsidRPr="00AC2E07">
              <w:rPr>
                <w:rFonts w:ascii="Calibri" w:hAnsi="Calibri" w:cs="Calibri"/>
              </w:rPr>
              <w:t>Ex</w:t>
            </w:r>
            <w:r w:rsidR="00C91107">
              <w:rPr>
                <w:rFonts w:ascii="Calibri" w:hAnsi="Calibri" w:cs="Calibri"/>
              </w:rPr>
              <w:t>a</w:t>
            </w:r>
            <w:r w:rsidRPr="00AC2E07">
              <w:rPr>
                <w:rFonts w:ascii="Calibri" w:hAnsi="Calibri" w:cs="Calibri"/>
              </w:rPr>
              <w:t>mpl</w:t>
            </w:r>
            <w:r w:rsidR="00C91107">
              <w:rPr>
                <w:rFonts w:ascii="Calibri" w:hAnsi="Calibri" w:cs="Calibri"/>
              </w:rPr>
              <w:t>e:</w:t>
            </w:r>
            <w:r>
              <w:rPr>
                <w:rFonts w:ascii="Calibri" w:hAnsi="Calibri" w:cs="Calibri"/>
              </w:rPr>
              <w:t xml:space="preserve"> </w:t>
            </w:r>
            <w:r w:rsidRPr="00AC2E07">
              <w:rPr>
                <w:rFonts w:ascii="Calibri" w:hAnsi="Calibri" w:cs="Calibri"/>
              </w:rPr>
              <w:t xml:space="preserve">DATAR </w:t>
            </w:r>
            <w:r w:rsidR="00C91107">
              <w:rPr>
                <w:rFonts w:ascii="Calibri" w:hAnsi="Calibri" w:cs="Calibri"/>
              </w:rPr>
              <w:t>study</w:t>
            </w:r>
          </w:p>
        </w:tc>
      </w:tr>
    </w:tbl>
    <w:p w:rsidR="0000556D" w:rsidRPr="0000556D" w:rsidRDefault="0000556D" w:rsidP="0000556D">
      <w:pPr>
        <w:jc w:val="both"/>
        <w:rPr>
          <w:rFonts w:ascii="Calibri" w:hAnsi="Calibri" w:cs="Calibri"/>
          <w:b/>
          <w:bCs/>
          <w:lang w:val="it-IT"/>
        </w:rPr>
      </w:pPr>
      <w:r>
        <w:rPr>
          <w:rFonts w:ascii="Calibri" w:hAnsi="Calibri" w:cs="Calibri"/>
          <w:b/>
          <w:bCs/>
          <w:lang w:val="it-IT"/>
        </w:rPr>
        <w:t>6.3.2. How to use cooperation funds to improve</w:t>
      </w:r>
      <w:r w:rsidRPr="0000556D">
        <w:rPr>
          <w:rFonts w:ascii="Calibri" w:hAnsi="Calibri" w:cs="Calibri"/>
          <w:b/>
          <w:bCs/>
          <w:lang w:val="it-IT"/>
        </w:rPr>
        <w:t xml:space="preserve"> local development?</w:t>
      </w:r>
    </w:p>
    <w:p w:rsidR="0000556D" w:rsidRPr="0000556D" w:rsidRDefault="0000556D" w:rsidP="0000556D">
      <w:pPr>
        <w:jc w:val="both"/>
        <w:rPr>
          <w:rFonts w:ascii="Calibri" w:hAnsi="Calibri" w:cs="Calibri"/>
          <w:bCs/>
          <w:lang w:val="it-IT"/>
        </w:rPr>
      </w:pPr>
      <w:r w:rsidRPr="0000556D">
        <w:rPr>
          <w:rFonts w:ascii="Calibri" w:hAnsi="Calibri" w:cs="Calibri"/>
          <w:bCs/>
          <w:lang w:val="it-IT"/>
        </w:rPr>
        <w:t>One of the biggest obstacles to better coordination between funds occurs because existing shareholders are opposed and cowardly not to lose power, influence, resources and ultimately work as a result of reorganization. Consequently, they resist to any changes or interference in their "silos". Such defensive of self-interest will be diluted through better coordination with other bodies (stronger). This involves operating at the level of government from national and regional bodies and, of course, they are locally present.</w:t>
      </w:r>
    </w:p>
    <w:p w:rsidR="0000556D" w:rsidRPr="0000556D" w:rsidRDefault="00DD692B" w:rsidP="0000556D">
      <w:pPr>
        <w:jc w:val="both"/>
        <w:rPr>
          <w:rFonts w:ascii="Calibri" w:hAnsi="Calibri" w:cs="Calibri"/>
          <w:bCs/>
          <w:lang w:val="it-IT"/>
        </w:rPr>
      </w:pPr>
      <w:r>
        <w:rPr>
          <w:rFonts w:ascii="Calibri" w:hAnsi="Calibri" w:cs="Calibri"/>
          <w:bCs/>
          <w:lang w:val="it-IT"/>
        </w:rPr>
        <w:t>O</w:t>
      </w:r>
      <w:r w:rsidRPr="00DD692B">
        <w:rPr>
          <w:rFonts w:ascii="Calibri" w:hAnsi="Calibri" w:cs="Calibri"/>
          <w:bCs/>
          <w:lang w:val="it-IT"/>
        </w:rPr>
        <w:t xml:space="preserve">vercoming </w:t>
      </w:r>
      <w:r>
        <w:rPr>
          <w:rFonts w:ascii="Calibri" w:hAnsi="Calibri" w:cs="Calibri"/>
          <w:bCs/>
          <w:lang w:val="it-IT"/>
        </w:rPr>
        <w:t>defense of personal interest</w:t>
      </w:r>
      <w:r w:rsidR="0000556D" w:rsidRPr="0000556D">
        <w:rPr>
          <w:rFonts w:ascii="Calibri" w:hAnsi="Calibri" w:cs="Calibri"/>
          <w:bCs/>
          <w:lang w:val="it-IT"/>
        </w:rPr>
        <w:t xml:space="preserve"> </w:t>
      </w:r>
      <w:r w:rsidR="00494152">
        <w:rPr>
          <w:rFonts w:ascii="Calibri" w:hAnsi="Calibri" w:cs="Calibri"/>
          <w:bCs/>
          <w:lang w:val="it-IT"/>
        </w:rPr>
        <w:t xml:space="preserve">regarding shareholders </w:t>
      </w:r>
      <w:r w:rsidR="0000556D" w:rsidRPr="0000556D">
        <w:rPr>
          <w:rFonts w:ascii="Calibri" w:hAnsi="Calibri" w:cs="Calibri"/>
          <w:bCs/>
          <w:lang w:val="it-IT"/>
        </w:rPr>
        <w:t xml:space="preserve">and </w:t>
      </w:r>
      <w:r>
        <w:rPr>
          <w:rFonts w:ascii="Calibri" w:hAnsi="Calibri" w:cs="Calibri"/>
          <w:bCs/>
          <w:lang w:val="it-IT"/>
        </w:rPr>
        <w:t xml:space="preserve">their </w:t>
      </w:r>
      <w:r w:rsidR="00494152">
        <w:rPr>
          <w:rFonts w:ascii="Calibri" w:hAnsi="Calibri" w:cs="Calibri"/>
          <w:bCs/>
          <w:lang w:val="it-IT"/>
        </w:rPr>
        <w:t xml:space="preserve">fear </w:t>
      </w:r>
      <w:r w:rsidR="0000556D" w:rsidRPr="0000556D">
        <w:rPr>
          <w:rFonts w:ascii="Calibri" w:hAnsi="Calibri" w:cs="Calibri"/>
          <w:bCs/>
          <w:lang w:val="it-IT"/>
        </w:rPr>
        <w:t xml:space="preserve">about dilution of their main goals is an extremely delicate requirement that must be handled with care to avoid dividing the community. Imporatant for this is to recognize that better coordination could but </w:t>
      </w:r>
      <w:r w:rsidR="00494152">
        <w:rPr>
          <w:rFonts w:ascii="Calibri" w:hAnsi="Calibri" w:cs="Calibri"/>
          <w:bCs/>
          <w:lang w:val="it-IT"/>
        </w:rPr>
        <w:t xml:space="preserve">not means </w:t>
      </w:r>
      <w:r w:rsidR="0000556D" w:rsidRPr="0000556D">
        <w:rPr>
          <w:rFonts w:ascii="Calibri" w:hAnsi="Calibri" w:cs="Calibri"/>
          <w:bCs/>
          <w:lang w:val="it-IT"/>
        </w:rPr>
        <w:t>fusion or cutting material means and human resources. There are a nu</w:t>
      </w:r>
      <w:r w:rsidR="00494152">
        <w:rPr>
          <w:rFonts w:ascii="Calibri" w:hAnsi="Calibri" w:cs="Calibri"/>
          <w:bCs/>
          <w:lang w:val="it-IT"/>
        </w:rPr>
        <w:t>mber of alternative</w:t>
      </w:r>
      <w:r w:rsidR="0000556D" w:rsidRPr="0000556D">
        <w:rPr>
          <w:rFonts w:ascii="Calibri" w:hAnsi="Calibri" w:cs="Calibri"/>
          <w:bCs/>
          <w:lang w:val="it-IT"/>
        </w:rPr>
        <w:t xml:space="preserve"> that could lead to "win-win" </w:t>
      </w:r>
      <w:r w:rsidR="00494152">
        <w:rPr>
          <w:rFonts w:ascii="Calibri" w:hAnsi="Calibri" w:cs="Calibri"/>
          <w:bCs/>
          <w:lang w:val="it-IT"/>
        </w:rPr>
        <w:t xml:space="preserve">arrangements </w:t>
      </w:r>
      <w:r w:rsidR="0000556D" w:rsidRPr="0000556D">
        <w:rPr>
          <w:rFonts w:ascii="Calibri" w:hAnsi="Calibri" w:cs="Calibri"/>
          <w:bCs/>
          <w:lang w:val="it-IT"/>
        </w:rPr>
        <w:t>between local organizations and shareholders for an effective division of responsibilities and requirements. Some of organizational possibilities for improving the coordination of funds are as follows:</w:t>
      </w:r>
    </w:p>
    <w:p w:rsidR="0000556D" w:rsidRPr="00494152" w:rsidRDefault="00494152" w:rsidP="0000556D">
      <w:pPr>
        <w:jc w:val="both"/>
        <w:rPr>
          <w:rFonts w:ascii="Calibri" w:hAnsi="Calibri" w:cs="Calibri"/>
          <w:bCs/>
          <w:i/>
          <w:lang w:val="it-IT"/>
        </w:rPr>
      </w:pPr>
      <w:r>
        <w:rPr>
          <w:rFonts w:ascii="Calibri" w:hAnsi="Calibri" w:cs="Calibri"/>
          <w:bCs/>
          <w:lang w:val="it-IT"/>
        </w:rPr>
        <w:t xml:space="preserve">- </w:t>
      </w:r>
      <w:r w:rsidRPr="00494152">
        <w:rPr>
          <w:rFonts w:ascii="Calibri" w:hAnsi="Calibri" w:cs="Calibri"/>
          <w:bCs/>
          <w:i/>
          <w:lang w:val="it-IT"/>
        </w:rPr>
        <w:t>Integration in</w:t>
      </w:r>
      <w:r w:rsidR="0000556D" w:rsidRPr="00494152">
        <w:rPr>
          <w:rFonts w:ascii="Calibri" w:hAnsi="Calibri" w:cs="Calibri"/>
          <w:bCs/>
          <w:i/>
          <w:lang w:val="it-IT"/>
        </w:rPr>
        <w:t xml:space="preserve"> a common legal structure</w:t>
      </w:r>
    </w:p>
    <w:p w:rsidR="0000556D" w:rsidRPr="008B1E33" w:rsidRDefault="0000556D" w:rsidP="0000556D">
      <w:pPr>
        <w:jc w:val="both"/>
        <w:rPr>
          <w:rFonts w:ascii="Calibri" w:hAnsi="Calibri" w:cs="Calibri"/>
          <w:bCs/>
          <w:lang w:val="it-IT"/>
        </w:rPr>
      </w:pPr>
      <w:r w:rsidRPr="008B1E33">
        <w:rPr>
          <w:rFonts w:ascii="Calibri" w:hAnsi="Calibri" w:cs="Calibri"/>
          <w:bCs/>
          <w:lang w:val="it-IT"/>
        </w:rPr>
        <w:t>Ma</w:t>
      </w:r>
      <w:r w:rsidR="008B1E33" w:rsidRPr="008B1E33">
        <w:rPr>
          <w:rFonts w:ascii="Calibri" w:hAnsi="Calibri" w:cs="Calibri"/>
          <w:bCs/>
          <w:lang w:val="it-IT"/>
        </w:rPr>
        <w:t>ny local partnerships funded by LEADER and</w:t>
      </w:r>
      <w:r w:rsidRPr="008B1E33">
        <w:rPr>
          <w:rFonts w:ascii="Calibri" w:hAnsi="Calibri" w:cs="Calibri"/>
          <w:bCs/>
          <w:lang w:val="it-IT"/>
        </w:rPr>
        <w:t xml:space="preserve"> Axis 4 </w:t>
      </w:r>
      <w:r w:rsidR="008B1E33" w:rsidRPr="008B1E33">
        <w:rPr>
          <w:rFonts w:ascii="Calibri" w:hAnsi="Calibri" w:cs="Calibri"/>
          <w:bCs/>
          <w:lang w:val="it-IT"/>
        </w:rPr>
        <w:t xml:space="preserve">for EFF adopted </w:t>
      </w:r>
      <w:r w:rsidRPr="008B1E33">
        <w:rPr>
          <w:rFonts w:ascii="Calibri" w:hAnsi="Calibri" w:cs="Calibri"/>
          <w:bCs/>
          <w:lang w:val="it-IT"/>
        </w:rPr>
        <w:t>a legal entity</w:t>
      </w:r>
      <w:r w:rsidR="008B1E33" w:rsidRPr="008B1E33">
        <w:rPr>
          <w:rFonts w:ascii="Calibri" w:hAnsi="Calibri" w:cs="Calibri"/>
          <w:bCs/>
          <w:lang w:val="it-IT"/>
        </w:rPr>
        <w:t xml:space="preserve"> form</w:t>
      </w:r>
      <w:r w:rsidRPr="008B1E33">
        <w:rPr>
          <w:rFonts w:ascii="Calibri" w:hAnsi="Calibri" w:cs="Calibri"/>
          <w:bCs/>
          <w:lang w:val="it-IT"/>
        </w:rPr>
        <w:t xml:space="preserve">. The most common form is a non-profit </w:t>
      </w:r>
      <w:r w:rsidR="008B1E33" w:rsidRPr="008B1E33">
        <w:rPr>
          <w:rFonts w:ascii="Calibri" w:hAnsi="Calibri" w:cs="Calibri"/>
          <w:bCs/>
          <w:lang w:val="it-IT"/>
        </w:rPr>
        <w:t xml:space="preserve">association, </w:t>
      </w:r>
      <w:r w:rsidRPr="008B1E33">
        <w:rPr>
          <w:rFonts w:ascii="Calibri" w:hAnsi="Calibri" w:cs="Calibri"/>
          <w:bCs/>
          <w:lang w:val="it-IT"/>
        </w:rPr>
        <w:t>but the</w:t>
      </w:r>
      <w:r w:rsidR="008B1E33" w:rsidRPr="008B1E33">
        <w:rPr>
          <w:rFonts w:ascii="Calibri" w:hAnsi="Calibri" w:cs="Calibri"/>
          <w:bCs/>
          <w:lang w:val="it-IT"/>
        </w:rPr>
        <w:t>re are also examples of foundations</w:t>
      </w:r>
      <w:r w:rsidRPr="008B1E33">
        <w:rPr>
          <w:rFonts w:ascii="Calibri" w:hAnsi="Calibri" w:cs="Calibri"/>
          <w:bCs/>
          <w:lang w:val="it-IT"/>
        </w:rPr>
        <w:t xml:space="preserve"> or public companies or other non-profit entities -</w:t>
      </w:r>
      <w:r w:rsidR="008B1E33" w:rsidRPr="008B1E33">
        <w:rPr>
          <w:rFonts w:ascii="Calibri" w:hAnsi="Calibri" w:cs="Calibri"/>
          <w:bCs/>
          <w:lang w:val="it-IT"/>
        </w:rPr>
        <w:t xml:space="preserve"> usually the first established</w:t>
      </w:r>
      <w:r w:rsidRPr="008B1E33">
        <w:rPr>
          <w:rFonts w:ascii="Calibri" w:hAnsi="Calibri" w:cs="Calibri"/>
          <w:bCs/>
          <w:lang w:val="it-IT"/>
        </w:rPr>
        <w:t xml:space="preserve"> - assume responsibility for designing and implementing the strategy financed by another fund.</w:t>
      </w:r>
    </w:p>
    <w:p w:rsidR="005055B9" w:rsidRDefault="00C36DD9" w:rsidP="005055B9">
      <w:pPr>
        <w:pStyle w:val="ListParagraph"/>
        <w:jc w:val="both"/>
        <w:rPr>
          <w:rFonts w:cs="Calibri"/>
        </w:rPr>
      </w:pPr>
      <w:r w:rsidRPr="00C36DD9">
        <w:rPr>
          <w:rFonts w:ascii="Arial" w:hAnsi="Arial" w:cs="Arial"/>
          <w:noProof/>
        </w:rPr>
        <w:lastRenderedPageBreak/>
        <w:pict>
          <v:shape id="Text Box 17" o:spid="_x0000_s1027" type="#_x0000_t202" style="position:absolute;left:0;text-align:left;margin-left:-5.8pt;margin-top:8.5pt;width:199.35pt;height:156.4pt;z-index:251659264;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" stroked="f">
            <v:textbox>
              <w:txbxContent>
                <w:p w:rsidR="001F1015" w:rsidRPr="001F1015" w:rsidRDefault="001F1015" w:rsidP="001F1015">
                  <w:pPr>
                    <w:jc w:val="both"/>
                    <w:rPr>
                      <w:rFonts w:ascii="Calibri" w:hAnsi="Calibri" w:cs="Calibri"/>
                      <w:lang w:val="fr-FR"/>
                    </w:rPr>
                  </w:pPr>
                  <w:r w:rsidRPr="001F1015">
                    <w:rPr>
                      <w:rFonts w:ascii="Calibri" w:hAnsi="Calibri" w:cs="Calibri"/>
                      <w:lang w:val="fr-FR"/>
                    </w:rPr>
                    <w:t xml:space="preserve">As </w:t>
                  </w:r>
                  <w:proofErr w:type="spellStart"/>
                  <w:r w:rsidRPr="001F1015">
                    <w:rPr>
                      <w:rFonts w:ascii="Calibri" w:hAnsi="Calibri" w:cs="Calibri"/>
                      <w:lang w:val="fr-FR"/>
                    </w:rPr>
                    <w:t>it</w:t>
                  </w:r>
                  <w:proofErr w:type="spellEnd"/>
                  <w:r w:rsidRPr="001F1015">
                    <w:rPr>
                      <w:rFonts w:ascii="Calibri" w:hAnsi="Calibri" w:cs="Calibri"/>
                      <w:lang w:val="fr-FR"/>
                    </w:rPr>
                    <w:t xml:space="preserve"> </w:t>
                  </w:r>
                  <w:proofErr w:type="spellStart"/>
                  <w:r w:rsidRPr="001F1015">
                    <w:rPr>
                      <w:rFonts w:ascii="Calibri" w:hAnsi="Calibri" w:cs="Calibri"/>
                      <w:lang w:val="fr-FR"/>
                    </w:rPr>
                    <w:t>was</w:t>
                  </w:r>
                  <w:proofErr w:type="spellEnd"/>
                  <w:r w:rsidRPr="001F1015">
                    <w:rPr>
                      <w:rFonts w:ascii="Calibri" w:hAnsi="Calibri" w:cs="Calibri"/>
                      <w:lang w:val="fr-FR"/>
                    </w:rPr>
                    <w:t xml:space="preserve"> </w:t>
                  </w:r>
                  <w:proofErr w:type="spellStart"/>
                  <w:r w:rsidRPr="001F1015">
                    <w:rPr>
                      <w:rFonts w:ascii="Calibri" w:hAnsi="Calibri" w:cs="Calibri"/>
                      <w:lang w:val="fr-FR"/>
                    </w:rPr>
                    <w:t>mentioned</w:t>
                  </w:r>
                  <w:proofErr w:type="spellEnd"/>
                  <w:r w:rsidRPr="001F1015">
                    <w:rPr>
                      <w:rFonts w:ascii="Calibri" w:hAnsi="Calibri" w:cs="Calibri"/>
                      <w:lang w:val="fr-FR"/>
                    </w:rPr>
                    <w:t xml:space="preserve"> </w:t>
                  </w:r>
                  <w:proofErr w:type="spellStart"/>
                  <w:r w:rsidRPr="001F1015">
                    <w:rPr>
                      <w:rFonts w:ascii="Calibri" w:hAnsi="Calibri" w:cs="Calibri"/>
                      <w:lang w:val="fr-FR"/>
                    </w:rPr>
                    <w:t>earlier</w:t>
                  </w:r>
                  <w:proofErr w:type="spellEnd"/>
                  <w:r>
                    <w:rPr>
                      <w:rFonts w:ascii="Calibri" w:hAnsi="Calibri" w:cs="Calibri"/>
                      <w:lang w:val="fr-FR"/>
                    </w:rPr>
                    <w:t xml:space="preserve"> </w:t>
                  </w:r>
                  <w:proofErr w:type="spellStart"/>
                  <w:r>
                    <w:rPr>
                      <w:rFonts w:ascii="Calibri" w:hAnsi="Calibri" w:cs="Calibri"/>
                      <w:lang w:val="fr-FR"/>
                    </w:rPr>
                    <w:t>around</w:t>
                  </w:r>
                  <w:proofErr w:type="spellEnd"/>
                  <w:r>
                    <w:rPr>
                      <w:rFonts w:ascii="Calibri" w:hAnsi="Calibri" w:cs="Calibri"/>
                      <w:lang w:val="fr-FR"/>
                    </w:rPr>
                    <w:t xml:space="preserve"> 40% of local </w:t>
                  </w:r>
                  <w:proofErr w:type="spellStart"/>
                  <w:r>
                    <w:rPr>
                      <w:rFonts w:ascii="Calibri" w:hAnsi="Calibri" w:cs="Calibri"/>
                      <w:lang w:val="fr-FR"/>
                    </w:rPr>
                    <w:t>strategies</w:t>
                  </w:r>
                  <w:proofErr w:type="spellEnd"/>
                  <w:r w:rsidRPr="001F1015">
                    <w:rPr>
                      <w:rFonts w:ascii="Calibri" w:hAnsi="Calibri" w:cs="Calibri"/>
                      <w:lang w:val="fr-FR"/>
                    </w:rPr>
                    <w:t xml:space="preserve"> </w:t>
                  </w:r>
                  <w:proofErr w:type="spellStart"/>
                  <w:r w:rsidRPr="001F1015">
                    <w:rPr>
                      <w:rFonts w:ascii="Calibri" w:hAnsi="Calibri" w:cs="Calibri"/>
                      <w:lang w:val="fr-FR"/>
                    </w:rPr>
                    <w:t>funded</w:t>
                  </w:r>
                  <w:proofErr w:type="spellEnd"/>
                  <w:r w:rsidRPr="001F1015">
                    <w:rPr>
                      <w:rFonts w:ascii="Calibri" w:hAnsi="Calibri" w:cs="Calibri"/>
                      <w:lang w:val="fr-FR"/>
                    </w:rPr>
                    <w:t xml:space="preserve"> by Axis 4 of the EMFF </w:t>
                  </w:r>
                  <w:proofErr w:type="spellStart"/>
                  <w:r w:rsidRPr="001F1015">
                    <w:rPr>
                      <w:rFonts w:ascii="Calibri" w:hAnsi="Calibri" w:cs="Calibri"/>
                      <w:lang w:val="fr-FR"/>
                    </w:rPr>
                    <w:t>were</w:t>
                  </w:r>
                  <w:proofErr w:type="spellEnd"/>
                  <w:r w:rsidRPr="001F1015">
                    <w:rPr>
                      <w:rFonts w:ascii="Calibri" w:hAnsi="Calibri" w:cs="Calibri"/>
                      <w:lang w:val="fr-FR"/>
                    </w:rPr>
                    <w:t xml:space="preserve"> </w:t>
                  </w:r>
                  <w:proofErr w:type="spellStart"/>
                  <w:r w:rsidRPr="001F1015">
                    <w:rPr>
                      <w:rFonts w:ascii="Calibri" w:hAnsi="Calibri" w:cs="Calibri"/>
                      <w:lang w:val="fr-FR"/>
                    </w:rPr>
                    <w:t>designed</w:t>
                  </w:r>
                  <w:proofErr w:type="spellEnd"/>
                  <w:r w:rsidRPr="001F1015">
                    <w:rPr>
                      <w:rFonts w:ascii="Calibri" w:hAnsi="Calibri" w:cs="Calibri"/>
                      <w:lang w:val="fr-FR"/>
                    </w:rPr>
                    <w:t xml:space="preserve"> and </w:t>
                  </w:r>
                  <w:proofErr w:type="spellStart"/>
                  <w:r w:rsidRPr="001F1015">
                    <w:rPr>
                      <w:rFonts w:ascii="Calibri" w:hAnsi="Calibri" w:cs="Calibri"/>
                      <w:lang w:val="fr-FR"/>
                    </w:rPr>
                    <w:t>now</w:t>
                  </w:r>
                  <w:proofErr w:type="spellEnd"/>
                  <w:r w:rsidRPr="001F1015">
                    <w:rPr>
                      <w:rFonts w:ascii="Calibri" w:hAnsi="Calibri" w:cs="Calibri"/>
                      <w:lang w:val="fr-FR"/>
                    </w:rPr>
                    <w:t xml:space="preserve"> </w:t>
                  </w:r>
                  <w:proofErr w:type="spellStart"/>
                  <w:r w:rsidRPr="001F1015">
                    <w:rPr>
                      <w:rFonts w:ascii="Calibri" w:hAnsi="Calibri" w:cs="Calibri"/>
                      <w:lang w:val="fr-FR"/>
                    </w:rPr>
                    <w:t>led</w:t>
                  </w:r>
                  <w:proofErr w:type="spellEnd"/>
                  <w:r w:rsidRPr="001F1015">
                    <w:rPr>
                      <w:rFonts w:ascii="Calibri" w:hAnsi="Calibri" w:cs="Calibri"/>
                      <w:lang w:val="fr-FR"/>
                    </w:rPr>
                    <w:t xml:space="preserve"> </w:t>
                  </w:r>
                  <w:r>
                    <w:rPr>
                      <w:rFonts w:ascii="Calibri" w:hAnsi="Calibri" w:cs="Calibri"/>
                      <w:lang w:val="fr-FR"/>
                    </w:rPr>
                    <w:t xml:space="preserve">by </w:t>
                  </w:r>
                  <w:proofErr w:type="spellStart"/>
                  <w:r w:rsidRPr="001F1015">
                    <w:rPr>
                      <w:rFonts w:ascii="Calibri" w:hAnsi="Calibri" w:cs="Calibri"/>
                      <w:lang w:val="fr-FR"/>
                    </w:rPr>
                    <w:t>partnerships</w:t>
                  </w:r>
                  <w:proofErr w:type="spellEnd"/>
                  <w:r w:rsidRPr="001F1015">
                    <w:rPr>
                      <w:rFonts w:ascii="Calibri" w:hAnsi="Calibri" w:cs="Calibri"/>
                      <w:lang w:val="fr-FR"/>
                    </w:rPr>
                    <w:t xml:space="preserve"> </w:t>
                  </w:r>
                  <w:proofErr w:type="spellStart"/>
                  <w:r w:rsidRPr="001F1015">
                    <w:rPr>
                      <w:rFonts w:ascii="Calibri" w:hAnsi="Calibri" w:cs="Calibri"/>
                      <w:lang w:val="fr-FR"/>
                    </w:rPr>
                    <w:t>that</w:t>
                  </w:r>
                  <w:proofErr w:type="spellEnd"/>
                  <w:r w:rsidRPr="001F1015">
                    <w:rPr>
                      <w:rFonts w:ascii="Calibri" w:hAnsi="Calibri" w:cs="Calibri"/>
                      <w:lang w:val="fr-FR"/>
                    </w:rPr>
                    <w:t xml:space="preserve"> </w:t>
                  </w:r>
                  <w:proofErr w:type="spellStart"/>
                  <w:r w:rsidRPr="001F1015">
                    <w:rPr>
                      <w:rFonts w:ascii="Calibri" w:hAnsi="Calibri" w:cs="Calibri"/>
                      <w:lang w:val="fr-FR"/>
                    </w:rPr>
                    <w:t>initially</w:t>
                  </w:r>
                  <w:proofErr w:type="spellEnd"/>
                  <w:r w:rsidRPr="001F1015">
                    <w:rPr>
                      <w:rFonts w:ascii="Calibri" w:hAnsi="Calibri" w:cs="Calibri"/>
                      <w:lang w:val="fr-FR"/>
                    </w:rPr>
                    <w:t xml:space="preserve"> </w:t>
                  </w:r>
                  <w:proofErr w:type="spellStart"/>
                  <w:r w:rsidRPr="001F1015">
                    <w:rPr>
                      <w:rFonts w:ascii="Calibri" w:hAnsi="Calibri" w:cs="Calibri"/>
                      <w:lang w:val="fr-FR"/>
                    </w:rPr>
                    <w:t>started</w:t>
                  </w:r>
                  <w:proofErr w:type="spellEnd"/>
                  <w:r w:rsidRPr="001F1015">
                    <w:rPr>
                      <w:rFonts w:ascii="Calibri" w:hAnsi="Calibri" w:cs="Calibri"/>
                      <w:lang w:val="fr-FR"/>
                    </w:rPr>
                    <w:t xml:space="preserve"> as LEADER </w:t>
                  </w:r>
                  <w:proofErr w:type="spellStart"/>
                  <w:r w:rsidRPr="001F1015">
                    <w:rPr>
                      <w:rFonts w:ascii="Calibri" w:hAnsi="Calibri" w:cs="Calibri"/>
                      <w:lang w:val="fr-FR"/>
                    </w:rPr>
                    <w:t>LAGs</w:t>
                  </w:r>
                  <w:proofErr w:type="spellEnd"/>
                  <w:r w:rsidRPr="001F1015">
                    <w:rPr>
                      <w:rFonts w:ascii="Calibri" w:hAnsi="Calibri" w:cs="Calibri"/>
                      <w:lang w:val="fr-FR"/>
                    </w:rPr>
                    <w:t>.</w:t>
                  </w:r>
                </w:p>
                <w:p w:rsidR="005055B9" w:rsidRPr="00780644" w:rsidRDefault="001F1015" w:rsidP="001F1015">
                  <w:pPr>
                    <w:jc w:val="both"/>
                    <w:rPr>
                      <w:lang w:val="fr-FR"/>
                    </w:rPr>
                  </w:pPr>
                  <w:r w:rsidRPr="001F1015">
                    <w:rPr>
                      <w:rFonts w:ascii="Calibri" w:hAnsi="Calibri" w:cs="Calibri"/>
                      <w:lang w:val="fr-FR"/>
                    </w:rPr>
                    <w:t xml:space="preserve">But </w:t>
                  </w:r>
                  <w:proofErr w:type="spellStart"/>
                  <w:r w:rsidRPr="001F1015">
                    <w:rPr>
                      <w:rFonts w:ascii="Calibri" w:hAnsi="Calibri" w:cs="Calibri"/>
                      <w:lang w:val="fr-FR"/>
                    </w:rPr>
                    <w:t>it</w:t>
                  </w:r>
                  <w:proofErr w:type="spellEnd"/>
                  <w:r w:rsidRPr="001F1015">
                    <w:rPr>
                      <w:rFonts w:ascii="Calibri" w:hAnsi="Calibri" w:cs="Calibri"/>
                      <w:lang w:val="fr-FR"/>
                    </w:rPr>
                    <w:t xml:space="preserve"> </w:t>
                  </w:r>
                  <w:proofErr w:type="spellStart"/>
                  <w:r w:rsidRPr="001F1015">
                    <w:rPr>
                      <w:rFonts w:ascii="Calibri" w:hAnsi="Calibri" w:cs="Calibri"/>
                      <w:lang w:val="fr-FR"/>
                    </w:rPr>
                    <w:t>i</w:t>
                  </w:r>
                  <w:r>
                    <w:rPr>
                      <w:rFonts w:ascii="Calibri" w:hAnsi="Calibri" w:cs="Calibri"/>
                      <w:lang w:val="fr-FR"/>
                    </w:rPr>
                    <w:t>s</w:t>
                  </w:r>
                  <w:proofErr w:type="spellEnd"/>
                  <w:r>
                    <w:rPr>
                      <w:rFonts w:ascii="Calibri" w:hAnsi="Calibri" w:cs="Calibri"/>
                      <w:lang w:val="fr-FR"/>
                    </w:rPr>
                    <w:t xml:space="preserve"> </w:t>
                  </w:r>
                  <w:proofErr w:type="spellStart"/>
                  <w:r>
                    <w:rPr>
                      <w:rFonts w:ascii="Calibri" w:hAnsi="Calibri" w:cs="Calibri"/>
                      <w:lang w:val="fr-FR"/>
                    </w:rPr>
                    <w:t>now</w:t>
                  </w:r>
                  <w:proofErr w:type="spellEnd"/>
                  <w:r>
                    <w:rPr>
                      <w:rFonts w:ascii="Calibri" w:hAnsi="Calibri" w:cs="Calibri"/>
                      <w:lang w:val="fr-FR"/>
                    </w:rPr>
                    <w:t xml:space="preserve"> </w:t>
                  </w:r>
                  <w:proofErr w:type="spellStart"/>
                  <w:r>
                    <w:rPr>
                      <w:rFonts w:ascii="Calibri" w:hAnsi="Calibri" w:cs="Calibri"/>
                      <w:lang w:val="fr-FR"/>
                    </w:rPr>
                    <w:t>equally</w:t>
                  </w:r>
                  <w:proofErr w:type="spellEnd"/>
                  <w:r>
                    <w:rPr>
                      <w:rFonts w:ascii="Calibri" w:hAnsi="Calibri" w:cs="Calibri"/>
                      <w:lang w:val="fr-FR"/>
                    </w:rPr>
                    <w:t xml:space="preserve"> possible for </w:t>
                  </w:r>
                  <w:proofErr w:type="spellStart"/>
                  <w:r w:rsidRPr="001F1015">
                    <w:rPr>
                      <w:rFonts w:ascii="Calibri" w:hAnsi="Calibri" w:cs="Calibri"/>
                      <w:lang w:val="fr-FR"/>
                    </w:rPr>
                    <w:t>Fisheries</w:t>
                  </w:r>
                  <w:proofErr w:type="spellEnd"/>
                  <w:r w:rsidRPr="001F1015">
                    <w:rPr>
                      <w:rFonts w:ascii="Calibri" w:hAnsi="Calibri" w:cs="Calibri"/>
                      <w:lang w:val="fr-FR"/>
                    </w:rPr>
                    <w:t xml:space="preserve"> </w:t>
                  </w:r>
                  <w:proofErr w:type="spellStart"/>
                  <w:r>
                    <w:rPr>
                      <w:rFonts w:ascii="Calibri" w:hAnsi="Calibri" w:cs="Calibri"/>
                      <w:lang w:val="fr-FR"/>
                    </w:rPr>
                    <w:t>LAGs</w:t>
                  </w:r>
                  <w:proofErr w:type="spellEnd"/>
                  <w:r>
                    <w:rPr>
                      <w:rFonts w:ascii="Calibri" w:hAnsi="Calibri" w:cs="Calibri"/>
                      <w:lang w:val="fr-FR"/>
                    </w:rPr>
                    <w:t xml:space="preserve"> </w:t>
                  </w:r>
                  <w:r w:rsidRPr="001F1015">
                    <w:rPr>
                      <w:rFonts w:ascii="Calibri" w:hAnsi="Calibri" w:cs="Calibri"/>
                      <w:lang w:val="fr-FR"/>
                    </w:rPr>
                    <w:t xml:space="preserve">to </w:t>
                  </w:r>
                  <w:proofErr w:type="spellStart"/>
                  <w:r w:rsidRPr="001F1015">
                    <w:rPr>
                      <w:rFonts w:ascii="Calibri" w:hAnsi="Calibri" w:cs="Calibri"/>
                      <w:lang w:val="fr-FR"/>
                    </w:rPr>
                    <w:t>take</w:t>
                  </w:r>
                  <w:proofErr w:type="spellEnd"/>
                  <w:r w:rsidRPr="001F1015">
                    <w:rPr>
                      <w:rFonts w:ascii="Calibri" w:hAnsi="Calibri" w:cs="Calibri"/>
                      <w:lang w:val="fr-FR"/>
                    </w:rPr>
                    <w:t xml:space="preserve"> the </w:t>
                  </w:r>
                  <w:proofErr w:type="spellStart"/>
                  <w:r w:rsidRPr="001F1015">
                    <w:rPr>
                      <w:rFonts w:ascii="Calibri" w:hAnsi="Calibri" w:cs="Calibri"/>
                      <w:lang w:val="fr-FR"/>
                    </w:rPr>
                    <w:t>lead</w:t>
                  </w:r>
                  <w:proofErr w:type="spellEnd"/>
                  <w:r w:rsidRPr="001F1015">
                    <w:rPr>
                      <w:rFonts w:ascii="Calibri" w:hAnsi="Calibri" w:cs="Calibri"/>
                      <w:lang w:val="fr-FR"/>
                    </w:rPr>
                    <w:t xml:space="preserve"> </w:t>
                  </w:r>
                  <w:proofErr w:type="spellStart"/>
                  <w:r w:rsidRPr="001F1015">
                    <w:rPr>
                      <w:rFonts w:ascii="Calibri" w:hAnsi="Calibri" w:cs="Calibri"/>
                      <w:lang w:val="fr-FR"/>
                    </w:rPr>
                    <w:t>with</w:t>
                  </w:r>
                  <w:proofErr w:type="spellEnd"/>
                  <w:r w:rsidRPr="001F1015">
                    <w:rPr>
                      <w:rFonts w:ascii="Calibri" w:hAnsi="Calibri" w:cs="Calibri"/>
                      <w:lang w:val="fr-FR"/>
                    </w:rPr>
                    <w:t xml:space="preserve"> actions </w:t>
                  </w:r>
                  <w:proofErr w:type="spellStart"/>
                  <w:r w:rsidRPr="001F1015">
                    <w:rPr>
                      <w:rFonts w:ascii="Calibri" w:hAnsi="Calibri" w:cs="Calibri"/>
                      <w:lang w:val="fr-FR"/>
                    </w:rPr>
                    <w:t>funded</w:t>
                  </w:r>
                  <w:proofErr w:type="spellEnd"/>
                  <w:r w:rsidRPr="001F1015">
                    <w:rPr>
                      <w:rFonts w:ascii="Calibri" w:hAnsi="Calibri" w:cs="Calibri"/>
                      <w:lang w:val="fr-FR"/>
                    </w:rPr>
                    <w:t xml:space="preserve"> by the ESF, ERDF and EARDF.</w:t>
                  </w:r>
                </w:p>
                <w:p w:rsidR="005055B9" w:rsidRPr="00780644" w:rsidRDefault="005055B9" w:rsidP="005055B9">
                  <w:pPr>
                    <w:rPr>
                      <w:lang w:val="fr-FR"/>
                    </w:rPr>
                  </w:pPr>
                </w:p>
              </w:txbxContent>
            </v:textbox>
            <w10:wrap type="square"/>
          </v:shape>
        </w:pict>
      </w:r>
      <w:r w:rsidR="005055B9" w:rsidRPr="00496952">
        <w:rPr>
          <w:rFonts w:cs="Calibri"/>
          <w:noProof/>
          <w:lang w:val="fr-FR" w:eastAsia="fr-BE"/>
        </w:rPr>
        <w:t xml:space="preserve">                                                                                  </w:t>
      </w:r>
      <w:r w:rsidR="005055B9">
        <w:rPr>
          <w:rFonts w:cs="Calibri"/>
          <w:noProof/>
        </w:rPr>
        <w:drawing>
          <wp:inline distT="0" distB="0" distL="0" distR="0">
            <wp:extent cx="2571115" cy="1591945"/>
            <wp:effectExtent l="0" t="0" r="63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115" cy="1591945"/>
                    </a:xfrm>
                    <a:prstGeom prst="rect">
                      <a:avLst/>
                    </a:prstGeom>
                    <a:noFill/>
                    <a:ln>
                      <a:noFill/>
                    </a:ln>
                  </pic:spPr>
                </pic:pic>
              </a:graphicData>
            </a:graphic>
          </wp:inline>
        </w:drawing>
      </w:r>
    </w:p>
    <w:p w:rsidR="00487623" w:rsidRDefault="005055B9" w:rsidP="00487623">
      <w:pPr>
        <w:pStyle w:val="ListParagraph"/>
        <w:jc w:val="both"/>
        <w:rPr>
          <w:rFonts w:cs="Calibri"/>
        </w:rPr>
      </w:pPr>
      <w:r>
        <w:rPr>
          <w:rFonts w:cs="Calibri"/>
        </w:rPr>
        <w:t xml:space="preserve">                    </w:t>
      </w:r>
    </w:p>
    <w:p w:rsidR="005055B9" w:rsidRPr="00487623" w:rsidRDefault="005055B9" w:rsidP="00487623">
      <w:pPr>
        <w:jc w:val="both"/>
        <w:rPr>
          <w:rFonts w:cs="Calibri"/>
        </w:rPr>
      </w:pPr>
      <w:r w:rsidRPr="00487623">
        <w:rPr>
          <w:rFonts w:cs="Calibri"/>
        </w:rPr>
        <w:t xml:space="preserve"> </w:t>
      </w:r>
      <w:r w:rsidR="001F1015" w:rsidRPr="00487623">
        <w:rPr>
          <w:rFonts w:cs="Calibri"/>
        </w:rPr>
        <w:t xml:space="preserve">Existing partnerships funded by ESF and ERDF can do the same as long as the </w:t>
      </w:r>
      <w:r w:rsidR="00487623" w:rsidRPr="00487623">
        <w:rPr>
          <w:rFonts w:cs="Calibri"/>
        </w:rPr>
        <w:t>meet the CLLD LAGs principles.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Tr="00733841">
        <w:tc>
          <w:tcPr>
            <w:tcW w:w="8494" w:type="dxa"/>
          </w:tcPr>
          <w:p w:rsidR="005055B9" w:rsidRPr="00AC2E07" w:rsidRDefault="000A3C80" w:rsidP="00733841">
            <w:pPr>
              <w:jc w:val="both"/>
              <w:rPr>
                <w:rFonts w:ascii="Calibri" w:hAnsi="Calibri" w:cs="Calibri"/>
              </w:rPr>
            </w:pPr>
            <w:r>
              <w:rPr>
                <w:rFonts w:ascii="Calibri" w:hAnsi="Calibri" w:cs="Calibri"/>
              </w:rPr>
              <w:t>Example</w:t>
            </w:r>
            <w:r w:rsidR="005055B9" w:rsidRPr="00AC2E07">
              <w:rPr>
                <w:rFonts w:ascii="Calibri" w:hAnsi="Calibri" w:cs="Calibri"/>
              </w:rPr>
              <w:t>: LAG/FLAG</w:t>
            </w:r>
          </w:p>
        </w:tc>
      </w:tr>
    </w:tbl>
    <w:p w:rsidR="005055B9" w:rsidRDefault="005055B9" w:rsidP="005055B9">
      <w:pPr>
        <w:jc w:val="both"/>
        <w:rPr>
          <w:rFonts w:ascii="Calibri" w:hAnsi="Calibri" w:cs="Calibr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496952" w:rsidRDefault="000A3C80" w:rsidP="00733841">
            <w:pPr>
              <w:jc w:val="both"/>
              <w:rPr>
                <w:rFonts w:ascii="Calibri" w:hAnsi="Calibri" w:cs="Calibri"/>
                <w:lang w:val="fr-FR"/>
              </w:rPr>
            </w:pPr>
            <w:proofErr w:type="spellStart"/>
            <w:r>
              <w:rPr>
                <w:rFonts w:ascii="Calibri" w:hAnsi="Calibri" w:cs="Calibri"/>
                <w:lang w:val="fr-FR"/>
              </w:rPr>
              <w:t>Example</w:t>
            </w:r>
            <w:proofErr w:type="spellEnd"/>
            <w:proofErr w:type="gramStart"/>
            <w:r>
              <w:rPr>
                <w:rFonts w:ascii="Calibri" w:hAnsi="Calibri" w:cs="Calibri"/>
                <w:lang w:val="fr-FR"/>
              </w:rPr>
              <w:t xml:space="preserve">: </w:t>
            </w:r>
            <w:r w:rsidR="005055B9" w:rsidRPr="00496952">
              <w:rPr>
                <w:rFonts w:ascii="Calibri" w:hAnsi="Calibri" w:cs="Calibri"/>
                <w:lang w:val="fr-FR"/>
              </w:rPr>
              <w:t xml:space="preserve"> </w:t>
            </w:r>
            <w:r w:rsidRPr="000A3C80">
              <w:rPr>
                <w:rFonts w:ascii="Calibri" w:hAnsi="Calibri" w:cs="Calibri"/>
                <w:lang w:val="fr-FR"/>
              </w:rPr>
              <w:t>Irish</w:t>
            </w:r>
            <w:proofErr w:type="gramEnd"/>
            <w:r w:rsidRPr="000A3C80">
              <w:rPr>
                <w:rFonts w:ascii="Calibri" w:hAnsi="Calibri" w:cs="Calibri"/>
                <w:lang w:val="fr-FR"/>
              </w:rPr>
              <w:t xml:space="preserve"> </w:t>
            </w:r>
            <w:proofErr w:type="spellStart"/>
            <w:r w:rsidRPr="000A3C80">
              <w:rPr>
                <w:rFonts w:ascii="Calibri" w:hAnsi="Calibri" w:cs="Calibri"/>
                <w:lang w:val="fr-FR"/>
              </w:rPr>
              <w:t>integrated</w:t>
            </w:r>
            <w:proofErr w:type="spellEnd"/>
            <w:r w:rsidRPr="000A3C80">
              <w:rPr>
                <w:rFonts w:ascii="Calibri" w:hAnsi="Calibri" w:cs="Calibri"/>
                <w:lang w:val="fr-FR"/>
              </w:rPr>
              <w:t xml:space="preserve"> </w:t>
            </w:r>
            <w:proofErr w:type="spellStart"/>
            <w:r w:rsidRPr="000A3C80">
              <w:rPr>
                <w:rFonts w:ascii="Calibri" w:hAnsi="Calibri" w:cs="Calibri"/>
                <w:lang w:val="fr-FR"/>
              </w:rPr>
              <w:t>development</w:t>
            </w:r>
            <w:proofErr w:type="spellEnd"/>
            <w:r w:rsidRPr="000A3C80">
              <w:rPr>
                <w:rFonts w:ascii="Calibri" w:hAnsi="Calibri" w:cs="Calibri"/>
                <w:lang w:val="fr-FR"/>
              </w:rPr>
              <w:t xml:space="preserve"> </w:t>
            </w:r>
            <w:proofErr w:type="spellStart"/>
            <w:r w:rsidRPr="000A3C80">
              <w:rPr>
                <w:rFonts w:ascii="Calibri" w:hAnsi="Calibri" w:cs="Calibri"/>
                <w:lang w:val="fr-FR"/>
              </w:rPr>
              <w:t>partnerships</w:t>
            </w:r>
            <w:proofErr w:type="spellEnd"/>
          </w:p>
        </w:tc>
      </w:tr>
    </w:tbl>
    <w:p w:rsidR="006C31E5" w:rsidRDefault="006C31E5" w:rsidP="006C31E5">
      <w:pPr>
        <w:rPr>
          <w:rFonts w:ascii="Calibri" w:eastAsia="Calibri" w:hAnsi="Calibri" w:cs="Calibri"/>
          <w:i/>
          <w:iCs/>
          <w:lang w:val="en-US"/>
        </w:rPr>
      </w:pPr>
      <w:r>
        <w:rPr>
          <w:rFonts w:ascii="Calibri" w:eastAsia="Calibri" w:hAnsi="Calibri" w:cs="Calibri"/>
          <w:i/>
          <w:iCs/>
          <w:lang w:val="en-US"/>
        </w:rPr>
        <w:t xml:space="preserve">- Integration in a </w:t>
      </w:r>
      <w:proofErr w:type="gramStart"/>
      <w:r>
        <w:rPr>
          <w:rFonts w:ascii="Calibri" w:eastAsia="Calibri" w:hAnsi="Calibri" w:cs="Calibri"/>
          <w:i/>
          <w:iCs/>
          <w:lang w:val="en-US"/>
        </w:rPr>
        <w:t xml:space="preserve">joint </w:t>
      </w:r>
      <w:r w:rsidR="007C111C">
        <w:rPr>
          <w:rFonts w:ascii="Calibri" w:eastAsia="Calibri" w:hAnsi="Calibri" w:cs="Calibri"/>
          <w:i/>
          <w:iCs/>
          <w:lang w:val="en-US"/>
        </w:rPr>
        <w:t xml:space="preserve"> </w:t>
      </w:r>
      <w:r>
        <w:rPr>
          <w:rFonts w:ascii="Calibri" w:eastAsia="Calibri" w:hAnsi="Calibri" w:cs="Calibri"/>
          <w:i/>
          <w:iCs/>
          <w:lang w:val="en-US"/>
        </w:rPr>
        <w:t>body</w:t>
      </w:r>
      <w:proofErr w:type="gramEnd"/>
    </w:p>
    <w:p w:rsidR="00EC2D45" w:rsidRPr="00E14E91" w:rsidRDefault="006C31E5" w:rsidP="00E625E3">
      <w:pPr>
        <w:jc w:val="both"/>
        <w:rPr>
          <w:rFonts w:ascii="Calibri" w:eastAsia="Calibri" w:hAnsi="Calibri" w:cs="Calibri"/>
          <w:iCs/>
          <w:lang w:val="en-US"/>
        </w:rPr>
      </w:pPr>
      <w:r w:rsidRPr="00E14E91">
        <w:rPr>
          <w:rFonts w:ascii="Calibri" w:eastAsia="Calibri" w:hAnsi="Calibri" w:cs="Calibri"/>
          <w:iCs/>
          <w:lang w:val="en-US"/>
        </w:rPr>
        <w:t>Some countries and regions have already a "land trodden by playing" with a large number of organizations and ag</w:t>
      </w:r>
      <w:r w:rsidR="007C111C">
        <w:rPr>
          <w:rFonts w:ascii="Calibri" w:eastAsia="Calibri" w:hAnsi="Calibri" w:cs="Calibri"/>
          <w:iCs/>
          <w:lang w:val="en-US"/>
        </w:rPr>
        <w:t>encies operating at local level</w:t>
      </w:r>
      <w:r w:rsidRPr="00E14E91">
        <w:rPr>
          <w:rFonts w:ascii="Calibri" w:eastAsia="Calibri" w:hAnsi="Calibri" w:cs="Calibri"/>
          <w:iCs/>
          <w:lang w:val="en-US"/>
        </w:rPr>
        <w:t>. In these cases can be counterproductive and</w:t>
      </w:r>
      <w:r w:rsidRPr="007C111C">
        <w:rPr>
          <w:rFonts w:ascii="Calibri" w:eastAsia="Calibri" w:hAnsi="Calibri" w:cs="Calibri"/>
          <w:iCs/>
          <w:lang w:val="en-US"/>
        </w:rPr>
        <w:t xml:space="preserve"> </w:t>
      </w:r>
      <w:r w:rsidR="007C111C">
        <w:rPr>
          <w:rFonts w:ascii="Calibri" w:eastAsia="Calibri" w:hAnsi="Calibri" w:cs="Calibri"/>
          <w:iCs/>
          <w:lang w:val="en-US"/>
        </w:rPr>
        <w:t xml:space="preserve">hostile to create </w:t>
      </w:r>
      <w:r w:rsidRPr="00E14E91">
        <w:rPr>
          <w:rFonts w:ascii="Calibri" w:eastAsia="Calibri" w:hAnsi="Calibri" w:cs="Calibri"/>
          <w:iCs/>
          <w:lang w:val="en-US"/>
        </w:rPr>
        <w:t xml:space="preserve">another legal entity. In other countries, </w:t>
      </w:r>
      <w:r w:rsidR="007C111C">
        <w:rPr>
          <w:rFonts w:ascii="Calibri" w:eastAsia="Calibri" w:hAnsi="Calibri" w:cs="Calibri"/>
          <w:iCs/>
          <w:lang w:val="en-US"/>
        </w:rPr>
        <w:t>civil organizations and the society do</w:t>
      </w:r>
      <w:r w:rsidRPr="00E14E91">
        <w:rPr>
          <w:rFonts w:ascii="Calibri" w:eastAsia="Calibri" w:hAnsi="Calibri" w:cs="Calibri"/>
          <w:iCs/>
          <w:lang w:val="en-US"/>
        </w:rPr>
        <w:t xml:space="preserve"> not </w:t>
      </w:r>
      <w:r w:rsidR="007C111C">
        <w:rPr>
          <w:rFonts w:ascii="Calibri" w:eastAsia="Calibri" w:hAnsi="Calibri" w:cs="Calibri"/>
          <w:iCs/>
          <w:lang w:val="en-US"/>
        </w:rPr>
        <w:t>have experience and</w:t>
      </w:r>
      <w:r w:rsidRPr="00E14E91">
        <w:rPr>
          <w:rFonts w:ascii="Calibri" w:eastAsia="Calibri" w:hAnsi="Calibri" w:cs="Calibri"/>
          <w:iCs/>
          <w:lang w:val="en-US"/>
        </w:rPr>
        <w:t xml:space="preserve"> leadership ability</w:t>
      </w:r>
      <w:r w:rsidR="007C111C">
        <w:rPr>
          <w:rFonts w:ascii="Calibri" w:eastAsia="Calibri" w:hAnsi="Calibri" w:cs="Calibri"/>
          <w:iCs/>
          <w:lang w:val="en-US"/>
        </w:rPr>
        <w:t xml:space="preserve"> of local development strategy</w:t>
      </w:r>
      <w:r w:rsidRPr="00E14E91">
        <w:rPr>
          <w:rFonts w:ascii="Calibri" w:eastAsia="Calibri" w:hAnsi="Calibri" w:cs="Calibri"/>
          <w:iCs/>
          <w:lang w:val="en-US"/>
        </w:rPr>
        <w:t xml:space="preserve"> on their own. In both cases the solution is to use an experienced local organization - usually a municipality or a pub</w:t>
      </w:r>
      <w:r w:rsidR="007C111C">
        <w:rPr>
          <w:rFonts w:ascii="Calibri" w:eastAsia="Calibri" w:hAnsi="Calibri" w:cs="Calibri"/>
          <w:iCs/>
          <w:lang w:val="en-US"/>
        </w:rPr>
        <w:t>lic entity - such as "</w:t>
      </w:r>
      <w:r w:rsidRPr="00E14E91">
        <w:rPr>
          <w:rFonts w:ascii="Calibri" w:eastAsia="Calibri" w:hAnsi="Calibri" w:cs="Calibri"/>
          <w:iCs/>
          <w:lang w:val="en-US"/>
        </w:rPr>
        <w:t>responsible</w:t>
      </w:r>
      <w:r w:rsidR="007C111C">
        <w:rPr>
          <w:rFonts w:ascii="Calibri" w:eastAsia="Calibri" w:hAnsi="Calibri" w:cs="Calibri"/>
          <w:iCs/>
          <w:lang w:val="en-US"/>
        </w:rPr>
        <w:t xml:space="preserve"> body</w:t>
      </w:r>
      <w:r w:rsidRPr="00E14E91">
        <w:rPr>
          <w:rFonts w:ascii="Calibri" w:eastAsia="Calibri" w:hAnsi="Calibri" w:cs="Calibri"/>
          <w:iCs/>
          <w:lang w:val="en-US"/>
        </w:rPr>
        <w:t>". The body responsible assumes all responsi</w:t>
      </w:r>
      <w:r w:rsidR="007C111C">
        <w:rPr>
          <w:rFonts w:ascii="Calibri" w:eastAsia="Calibri" w:hAnsi="Calibri" w:cs="Calibri"/>
          <w:iCs/>
          <w:lang w:val="en-US"/>
        </w:rPr>
        <w:t>bility administration</w:t>
      </w:r>
      <w:r w:rsidRPr="00E14E91">
        <w:rPr>
          <w:rFonts w:ascii="Calibri" w:eastAsia="Calibri" w:hAnsi="Calibri" w:cs="Calibri"/>
          <w:iCs/>
          <w:lang w:val="en-US"/>
        </w:rPr>
        <w:t xml:space="preserve">, management, financial control </w:t>
      </w:r>
      <w:r w:rsidR="007C111C">
        <w:rPr>
          <w:rFonts w:ascii="Calibri" w:eastAsia="Calibri" w:hAnsi="Calibri" w:cs="Calibri"/>
          <w:iCs/>
          <w:lang w:val="en-US"/>
        </w:rPr>
        <w:t>of strategy</w:t>
      </w:r>
      <w:r w:rsidRPr="00E14E91">
        <w:rPr>
          <w:rFonts w:ascii="Calibri" w:eastAsia="Calibri" w:hAnsi="Calibri" w:cs="Calibri"/>
          <w:iCs/>
          <w:lang w:val="en-US"/>
        </w:rPr>
        <w:t xml:space="preserve"> and</w:t>
      </w:r>
      <w:r w:rsidR="007C111C">
        <w:rPr>
          <w:rFonts w:ascii="Calibri" w:eastAsia="Calibri" w:hAnsi="Calibri" w:cs="Calibri"/>
          <w:iCs/>
          <w:lang w:val="en-US"/>
        </w:rPr>
        <w:t xml:space="preserve"> delegates</w:t>
      </w:r>
      <w:r w:rsidRPr="00E14E91">
        <w:rPr>
          <w:rFonts w:ascii="Calibri" w:eastAsia="Calibri" w:hAnsi="Calibri" w:cs="Calibri"/>
          <w:iCs/>
          <w:lang w:val="en-US"/>
        </w:rPr>
        <w:t xml:space="preserve"> </w:t>
      </w:r>
      <w:r w:rsidR="007C111C">
        <w:rPr>
          <w:rFonts w:ascii="Calibri" w:eastAsia="Calibri" w:hAnsi="Calibri" w:cs="Calibri"/>
          <w:iCs/>
          <w:lang w:val="en-US"/>
        </w:rPr>
        <w:t>design and implementation</w:t>
      </w:r>
      <w:r w:rsidRPr="00E14E91">
        <w:rPr>
          <w:rFonts w:ascii="Calibri" w:eastAsia="Calibri" w:hAnsi="Calibri" w:cs="Calibri"/>
          <w:iCs/>
          <w:lang w:val="en-US"/>
        </w:rPr>
        <w:t xml:space="preserve"> (ex. </w:t>
      </w:r>
      <w:proofErr w:type="gramStart"/>
      <w:r w:rsidRPr="00E14E91">
        <w:rPr>
          <w:rFonts w:ascii="Calibri" w:eastAsia="Calibri" w:hAnsi="Calibri" w:cs="Calibri"/>
          <w:iCs/>
          <w:lang w:val="en-US"/>
        </w:rPr>
        <w:t>Selecting</w:t>
      </w:r>
      <w:proofErr w:type="gramEnd"/>
      <w:r w:rsidRPr="00E14E91">
        <w:rPr>
          <w:rFonts w:ascii="Calibri" w:eastAsia="Calibri" w:hAnsi="Calibri" w:cs="Calibri"/>
          <w:iCs/>
          <w:lang w:val="en-US"/>
        </w:rPr>
        <w:t xml:space="preserve"> the project) </w:t>
      </w:r>
      <w:r w:rsidR="007C111C">
        <w:rPr>
          <w:rFonts w:ascii="Calibri" w:eastAsia="Calibri" w:hAnsi="Calibri" w:cs="Calibri"/>
          <w:iCs/>
          <w:lang w:val="en-US"/>
        </w:rPr>
        <w:t xml:space="preserve">to a </w:t>
      </w:r>
      <w:r w:rsidRPr="00E14E91">
        <w:rPr>
          <w:rFonts w:ascii="Calibri" w:eastAsia="Calibri" w:hAnsi="Calibri" w:cs="Calibri"/>
          <w:iCs/>
          <w:lang w:val="en-US"/>
        </w:rPr>
        <w:t xml:space="preserve">partnership or </w:t>
      </w:r>
      <w:r w:rsidR="007C111C">
        <w:rPr>
          <w:rFonts w:ascii="Calibri" w:eastAsia="Calibri" w:hAnsi="Calibri" w:cs="Calibri"/>
          <w:iCs/>
          <w:lang w:val="en-US"/>
        </w:rPr>
        <w:t xml:space="preserve">selection committee </w:t>
      </w:r>
      <w:r w:rsidRPr="00E14E91">
        <w:rPr>
          <w:rFonts w:ascii="Calibri" w:eastAsia="Calibri" w:hAnsi="Calibri" w:cs="Calibri"/>
          <w:iCs/>
          <w:lang w:val="en-US"/>
        </w:rPr>
        <w:t xml:space="preserve">that comply with </w:t>
      </w:r>
      <w:r w:rsidR="007C111C">
        <w:rPr>
          <w:rFonts w:ascii="Calibri" w:eastAsia="Calibri" w:hAnsi="Calibri" w:cs="Calibri"/>
          <w:iCs/>
          <w:lang w:val="en-US"/>
        </w:rPr>
        <w:t xml:space="preserve">CLLD </w:t>
      </w:r>
      <w:r w:rsidRPr="00E14E91">
        <w:rPr>
          <w:rFonts w:ascii="Calibri" w:eastAsia="Calibri" w:hAnsi="Calibri" w:cs="Calibri"/>
          <w:iCs/>
          <w:lang w:val="en-US"/>
        </w:rPr>
        <w:t>regulations.</w:t>
      </w:r>
    </w:p>
    <w:p w:rsidR="005055B9" w:rsidRPr="007C111C" w:rsidRDefault="00C36DD9" w:rsidP="007C111C">
      <w:pPr>
        <w:rPr>
          <w:rFonts w:ascii="Calibri" w:hAnsi="Calibri" w:cs="Calibri"/>
          <w:lang w:val="fr-FR"/>
        </w:rPr>
      </w:pPr>
      <w:r w:rsidRPr="00C36DD9">
        <w:rPr>
          <w:noProof/>
        </w:rPr>
        <w:pict>
          <v:shape id="Text Box 16" o:spid="_x0000_s1028" type="#_x0000_t202" style="position:absolute;margin-left:-7.45pt;margin-top:6.55pt;width:184.25pt;height:206.3pt;z-index:251660288;visibility:visible;mso-wrap-distance-top:3.6pt;mso-wrap-distance-bottom:3.6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" stroked="f">
            <v:textbox style="mso-next-textbox:#Text Box 16">
              <w:txbxContent>
                <w:p w:rsidR="005055B9" w:rsidRPr="0084190F" w:rsidRDefault="0084190F" w:rsidP="0084190F">
                  <w:pPr>
                    <w:jc w:val="both"/>
                  </w:pPr>
                  <w:r w:rsidRPr="0084190F">
                    <w:rPr>
                      <w:rFonts w:ascii="Calibri" w:hAnsi="Calibri"/>
                      <w:lang w:val="it-IT"/>
                    </w:rPr>
                    <w:t xml:space="preserve">In both cases </w:t>
                  </w:r>
                  <w:r>
                    <w:rPr>
                      <w:rFonts w:ascii="Calibri" w:hAnsi="Calibri"/>
                      <w:lang w:val="it-IT"/>
                    </w:rPr>
                    <w:t xml:space="preserve">in </w:t>
                  </w:r>
                  <w:r w:rsidRPr="0084190F">
                    <w:rPr>
                      <w:rFonts w:ascii="Calibri" w:hAnsi="Calibri"/>
                      <w:lang w:val="it-IT"/>
                    </w:rPr>
                    <w:t>a common legal structure and using a body responsible, punctual is important to</w:t>
                  </w:r>
                  <w:r>
                    <w:rPr>
                      <w:rFonts w:ascii="Calibri" w:hAnsi="Calibri"/>
                      <w:lang w:val="it-IT"/>
                    </w:rPr>
                    <w:t xml:space="preserve"> ensure that the people who lead </w:t>
                  </w:r>
                  <w:r w:rsidRPr="0084190F">
                    <w:rPr>
                      <w:rFonts w:ascii="Calibri" w:hAnsi="Calibri"/>
                      <w:lang w:val="it-IT"/>
                    </w:rPr>
                    <w:t xml:space="preserve">every point of the strategy and selecting projects truly reflect the local community and prevents dilution of a specific part of the strategy. As was mentioned </w:t>
                  </w:r>
                  <w:r>
                    <w:rPr>
                      <w:rFonts w:ascii="Calibri" w:hAnsi="Calibri"/>
                      <w:lang w:val="it-IT"/>
                    </w:rPr>
                    <w:t xml:space="preserve">earlier, this can be done by  </w:t>
                  </w:r>
                  <w:r w:rsidRPr="0084190F">
                    <w:rPr>
                      <w:rFonts w:ascii="Calibri" w:hAnsi="Calibri"/>
                      <w:lang w:val="it-IT"/>
                    </w:rPr>
                    <w:t>separate</w:t>
                  </w:r>
                  <w:r>
                    <w:rPr>
                      <w:rFonts w:ascii="Calibri" w:hAnsi="Calibri"/>
                      <w:lang w:val="it-IT"/>
                    </w:rPr>
                    <w:t xml:space="preserve"> partnerships</w:t>
                  </w:r>
                  <w:r w:rsidRPr="0084190F">
                    <w:rPr>
                      <w:rFonts w:ascii="Calibri" w:hAnsi="Calibri"/>
                      <w:lang w:val="it-IT"/>
                    </w:rPr>
                    <w:t xml:space="preserve"> selection or projects</w:t>
                  </w:r>
                  <w:r>
                    <w:rPr>
                      <w:rFonts w:ascii="Calibri" w:hAnsi="Calibri"/>
                      <w:lang w:val="it-IT"/>
                    </w:rPr>
                    <w:t xml:space="preserve"> selection committees</w:t>
                  </w:r>
                  <w:r w:rsidRPr="0084190F">
                    <w:rPr>
                      <w:rFonts w:ascii="Calibri" w:hAnsi="Calibri"/>
                      <w:lang w:val="it-IT"/>
                    </w:rPr>
                    <w:t>.</w:t>
                  </w:r>
                </w:p>
              </w:txbxContent>
            </v:textbox>
            <w10:wrap type="square" anchorx="margin"/>
          </v:shape>
        </w:pict>
      </w:r>
      <w:r w:rsidR="005055B9">
        <w:rPr>
          <w:noProof/>
          <w:lang w:val="en-US"/>
        </w:rPr>
        <w:drawing>
          <wp:inline distT="0" distB="0" distL="0" distR="0">
            <wp:extent cx="2753995" cy="177482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3995" cy="1774825"/>
                    </a:xfrm>
                    <a:prstGeom prst="rect">
                      <a:avLst/>
                    </a:prstGeom>
                    <a:noFill/>
                    <a:ln>
                      <a:noFill/>
                    </a:ln>
                  </pic:spPr>
                </pic:pic>
              </a:graphicData>
            </a:graphic>
          </wp:inline>
        </w:drawing>
      </w:r>
    </w:p>
    <w:p w:rsidR="005055B9" w:rsidRDefault="005055B9" w:rsidP="005055B9">
      <w:pPr>
        <w:pStyle w:val="ListParagraph"/>
        <w:jc w:val="both"/>
      </w:pPr>
    </w:p>
    <w:p w:rsidR="005055B9" w:rsidRDefault="005055B9" w:rsidP="005055B9">
      <w:pPr>
        <w:pStyle w:val="ListParagraph"/>
        <w:ind w:left="0"/>
        <w:jc w:val="both"/>
        <w:rPr>
          <w:rFonts w:cs="Calibri"/>
        </w:rPr>
      </w:pPr>
    </w:p>
    <w:p w:rsidR="0084190F" w:rsidRDefault="0084190F" w:rsidP="005055B9">
      <w:pPr>
        <w:pStyle w:val="ListParagraph"/>
        <w:ind w:left="0"/>
        <w:jc w:val="both"/>
        <w:rPr>
          <w:rFonts w:cs="Calibri"/>
          <w:lang w:val="it-IT"/>
        </w:rPr>
      </w:pPr>
    </w:p>
    <w:p w:rsidR="005055B9" w:rsidRPr="000A569F" w:rsidRDefault="000A569F" w:rsidP="000A569F">
      <w:pPr>
        <w:pStyle w:val="ListParagraph"/>
        <w:ind w:left="0"/>
        <w:jc w:val="both"/>
        <w:rPr>
          <w:rFonts w:cs="Calibri"/>
          <w:lang w:val="it-IT"/>
        </w:rPr>
      </w:pPr>
      <w:r w:rsidRPr="000A569F">
        <w:rPr>
          <w:rFonts w:cs="Calibri"/>
          <w:lang w:val="it-IT"/>
        </w:rPr>
        <w:lastRenderedPageBreak/>
        <w:t>When</w:t>
      </w:r>
      <w:r>
        <w:rPr>
          <w:rFonts w:cs="Calibri"/>
          <w:lang w:val="it-IT"/>
        </w:rPr>
        <w:t xml:space="preserve"> it</w:t>
      </w:r>
      <w:r w:rsidRPr="000A569F">
        <w:rPr>
          <w:rFonts w:cs="Calibri"/>
          <w:lang w:val="it-IT"/>
        </w:rPr>
        <w:t xml:space="preserve"> choose</w:t>
      </w:r>
      <w:r>
        <w:rPr>
          <w:rFonts w:cs="Calibri"/>
          <w:lang w:val="it-IT"/>
        </w:rPr>
        <w:t>s</w:t>
      </w:r>
      <w:r w:rsidRPr="000A569F">
        <w:rPr>
          <w:rFonts w:cs="Calibri"/>
          <w:lang w:val="it-IT"/>
        </w:rPr>
        <w:t xml:space="preserve"> the body responsible must ensure that the financial administration and supervis</w:t>
      </w:r>
      <w:r w:rsidR="00743704">
        <w:rPr>
          <w:rFonts w:cs="Calibri"/>
          <w:lang w:val="it-IT"/>
        </w:rPr>
        <w:t>ion do</w:t>
      </w:r>
      <w:r>
        <w:rPr>
          <w:rFonts w:cs="Calibri"/>
          <w:lang w:val="it-IT"/>
        </w:rPr>
        <w:t xml:space="preserve"> not return in dominant</w:t>
      </w:r>
      <w:r w:rsidRPr="000A569F">
        <w:rPr>
          <w:rFonts w:cs="Calibri"/>
          <w:lang w:val="it-IT"/>
        </w:rPr>
        <w:t xml:space="preserve"> strategy</w:t>
      </w:r>
      <w:r>
        <w:rPr>
          <w:rFonts w:cs="Calibri"/>
          <w:lang w:val="it-IT"/>
        </w:rPr>
        <w:t xml:space="preserve"> of public sector interests</w:t>
      </w:r>
      <w:r w:rsidRPr="000A569F">
        <w:rPr>
          <w:rFonts w:cs="Calibri"/>
          <w:lang w:val="it-IT"/>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Tr="00733841">
        <w:tc>
          <w:tcPr>
            <w:tcW w:w="8494" w:type="dxa"/>
          </w:tcPr>
          <w:p w:rsidR="005055B9" w:rsidRPr="00AC2E07" w:rsidRDefault="00AD1816" w:rsidP="00733841">
            <w:pPr>
              <w:jc w:val="both"/>
              <w:rPr>
                <w:rFonts w:ascii="Calibri" w:hAnsi="Calibri" w:cs="Calibri"/>
              </w:rPr>
            </w:pPr>
            <w:r>
              <w:rPr>
                <w:rFonts w:ascii="Calibri" w:hAnsi="Calibri" w:cs="Calibri"/>
              </w:rPr>
              <w:t>Exa</w:t>
            </w:r>
            <w:r w:rsidR="005055B9" w:rsidRPr="00AC2E07">
              <w:rPr>
                <w:rFonts w:ascii="Calibri" w:hAnsi="Calibri" w:cs="Calibri"/>
              </w:rPr>
              <w:t>mpl</w:t>
            </w:r>
            <w:r>
              <w:rPr>
                <w:rFonts w:ascii="Calibri" w:hAnsi="Calibri" w:cs="Calibri"/>
              </w:rPr>
              <w:t>e</w:t>
            </w:r>
            <w:r w:rsidR="005055B9" w:rsidRPr="00AC2E07">
              <w:rPr>
                <w:rFonts w:ascii="Calibri" w:hAnsi="Calibri" w:cs="Calibri"/>
              </w:rPr>
              <w:t xml:space="preserve">: </w:t>
            </w:r>
            <w:r>
              <w:rPr>
                <w:rFonts w:ascii="Calibri" w:hAnsi="Calibri" w:cs="Calibri"/>
              </w:rPr>
              <w:t>France payment</w:t>
            </w:r>
          </w:p>
        </w:tc>
      </w:tr>
    </w:tbl>
    <w:p w:rsidR="005055B9" w:rsidRDefault="005055B9" w:rsidP="005055B9">
      <w:pPr>
        <w:jc w:val="both"/>
        <w:rPr>
          <w:rFonts w:ascii="Calibri" w:hAnsi="Calibri" w:cs="Calibr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496952" w:rsidRDefault="00AD1816" w:rsidP="00733841">
            <w:pPr>
              <w:jc w:val="both"/>
              <w:rPr>
                <w:rFonts w:ascii="Calibri" w:hAnsi="Calibri" w:cs="Calibri"/>
                <w:lang w:val="fr-FR"/>
              </w:rPr>
            </w:pPr>
            <w:proofErr w:type="spellStart"/>
            <w:r>
              <w:rPr>
                <w:rFonts w:ascii="Calibri" w:hAnsi="Calibri" w:cs="Calibri"/>
                <w:lang w:val="fr-FR"/>
              </w:rPr>
              <w:t>Example</w:t>
            </w:r>
            <w:proofErr w:type="spellEnd"/>
            <w:r>
              <w:rPr>
                <w:rFonts w:ascii="Calibri" w:hAnsi="Calibri" w:cs="Calibri"/>
                <w:lang w:val="fr-FR"/>
              </w:rPr>
              <w:t xml:space="preserve">: </w:t>
            </w:r>
            <w:proofErr w:type="spellStart"/>
            <w:r w:rsidRPr="00AD1816">
              <w:rPr>
                <w:rFonts w:ascii="Calibri" w:hAnsi="Calibri" w:cs="Calibri"/>
                <w:lang w:val="fr-FR"/>
              </w:rPr>
              <w:t>Greek</w:t>
            </w:r>
            <w:proofErr w:type="spellEnd"/>
            <w:r w:rsidRPr="00AD1816">
              <w:rPr>
                <w:rFonts w:ascii="Calibri" w:hAnsi="Calibri" w:cs="Calibri"/>
                <w:lang w:val="fr-FR"/>
              </w:rPr>
              <w:t xml:space="preserve"> local </w:t>
            </w:r>
            <w:proofErr w:type="spellStart"/>
            <w:r w:rsidRPr="00AD1816">
              <w:rPr>
                <w:rFonts w:ascii="Calibri" w:hAnsi="Calibri" w:cs="Calibri"/>
                <w:lang w:val="fr-FR"/>
              </w:rPr>
              <w:t>development</w:t>
            </w:r>
            <w:proofErr w:type="spellEnd"/>
            <w:r w:rsidRPr="00AD1816">
              <w:rPr>
                <w:rFonts w:ascii="Calibri" w:hAnsi="Calibri" w:cs="Calibri"/>
                <w:lang w:val="fr-FR"/>
              </w:rPr>
              <w:t xml:space="preserve"> </w:t>
            </w:r>
            <w:proofErr w:type="spellStart"/>
            <w:r w:rsidRPr="00AD1816">
              <w:rPr>
                <w:rFonts w:ascii="Calibri" w:hAnsi="Calibri" w:cs="Calibri"/>
                <w:lang w:val="fr-FR"/>
              </w:rPr>
              <w:t>agencies</w:t>
            </w:r>
            <w:proofErr w:type="spellEnd"/>
            <w:r w:rsidRPr="00AD1816">
              <w:rPr>
                <w:rFonts w:ascii="Calibri" w:hAnsi="Calibri" w:cs="Calibri"/>
                <w:lang w:val="fr-FR"/>
              </w:rPr>
              <w:t>.</w:t>
            </w:r>
          </w:p>
        </w:tc>
      </w:tr>
    </w:tbl>
    <w:p w:rsidR="00331F38" w:rsidRDefault="00932207" w:rsidP="00932207">
      <w:pPr>
        <w:jc w:val="both"/>
        <w:rPr>
          <w:rFonts w:ascii="Calibri" w:eastAsia="Calibri" w:hAnsi="Calibri" w:cs="Calibri"/>
          <w:i/>
          <w:iCs/>
          <w:lang w:val="en-US"/>
        </w:rPr>
      </w:pPr>
      <w:r w:rsidRPr="00932207">
        <w:rPr>
          <w:rFonts w:ascii="Calibri" w:eastAsia="Calibri" w:hAnsi="Calibri" w:cs="Calibri"/>
          <w:i/>
          <w:iCs/>
          <w:lang w:val="en-US"/>
        </w:rPr>
        <w:t>• Other forms</w:t>
      </w:r>
      <w:r>
        <w:rPr>
          <w:rFonts w:ascii="Calibri" w:eastAsia="Calibri" w:hAnsi="Calibri" w:cs="Calibri"/>
          <w:i/>
          <w:iCs/>
          <w:lang w:val="en-US"/>
        </w:rPr>
        <w:t xml:space="preserve"> of organizational coordination</w:t>
      </w:r>
    </w:p>
    <w:p w:rsidR="00331F38" w:rsidRDefault="00932207" w:rsidP="00331F38">
      <w:pPr>
        <w:jc w:val="both"/>
        <w:rPr>
          <w:rFonts w:ascii="Calibri" w:hAnsi="Calibri" w:cs="Calibri"/>
          <w:i/>
          <w:iCs/>
          <w:noProof/>
          <w:lang w:val="fr-FR" w:eastAsia="fr-BE"/>
        </w:rPr>
      </w:pPr>
      <w:r w:rsidRPr="00932207">
        <w:rPr>
          <w:rFonts w:ascii="Calibri" w:eastAsia="Calibri" w:hAnsi="Calibri" w:cs="Calibri"/>
          <w:iCs/>
          <w:lang w:val="en-US"/>
        </w:rPr>
        <w:t xml:space="preserve">Different EU funds </w:t>
      </w:r>
      <w:r w:rsidR="00331F38">
        <w:rPr>
          <w:rFonts w:ascii="Calibri" w:eastAsia="Calibri" w:hAnsi="Calibri" w:cs="Calibri"/>
          <w:iCs/>
          <w:lang w:val="en-US"/>
        </w:rPr>
        <w:t xml:space="preserve">management by a single </w:t>
      </w:r>
      <w:r w:rsidRPr="00932207">
        <w:rPr>
          <w:rFonts w:ascii="Calibri" w:eastAsia="Calibri" w:hAnsi="Calibri" w:cs="Calibri"/>
          <w:iCs/>
          <w:lang w:val="en-US"/>
        </w:rPr>
        <w:t>organization</w:t>
      </w:r>
      <w:r w:rsidR="00A30EDD">
        <w:rPr>
          <w:rFonts w:ascii="Calibri" w:eastAsia="Calibri" w:hAnsi="Calibri" w:cs="Calibri"/>
          <w:iCs/>
          <w:lang w:val="en-US"/>
        </w:rPr>
        <w:t>,</w:t>
      </w:r>
      <w:r w:rsidRPr="00932207">
        <w:rPr>
          <w:rFonts w:ascii="Calibri" w:eastAsia="Calibri" w:hAnsi="Calibri" w:cs="Calibri"/>
          <w:iCs/>
          <w:lang w:val="en-US"/>
        </w:rPr>
        <w:t xml:space="preserve"> </w:t>
      </w:r>
      <w:r w:rsidR="00331F38">
        <w:rPr>
          <w:rFonts w:ascii="Calibri" w:eastAsia="Calibri" w:hAnsi="Calibri" w:cs="Calibri"/>
          <w:iCs/>
          <w:lang w:val="en-US"/>
        </w:rPr>
        <w:t xml:space="preserve">umbrella </w:t>
      </w:r>
      <w:r w:rsidRPr="00932207">
        <w:rPr>
          <w:rFonts w:ascii="Calibri" w:eastAsia="Calibri" w:hAnsi="Calibri" w:cs="Calibri"/>
          <w:iCs/>
          <w:lang w:val="en-US"/>
        </w:rPr>
        <w:t>type, being either</w:t>
      </w:r>
      <w:r w:rsidR="00331F38">
        <w:rPr>
          <w:rFonts w:ascii="Calibri" w:eastAsia="Calibri" w:hAnsi="Calibri" w:cs="Calibri"/>
          <w:iCs/>
          <w:lang w:val="en-US"/>
        </w:rPr>
        <w:t xml:space="preserve"> a separate legal entity or</w:t>
      </w:r>
      <w:r w:rsidRPr="00932207">
        <w:rPr>
          <w:rFonts w:ascii="Calibri" w:eastAsia="Calibri" w:hAnsi="Calibri" w:cs="Calibri"/>
          <w:iCs/>
          <w:lang w:val="en-US"/>
        </w:rPr>
        <w:t xml:space="preserve"> joint </w:t>
      </w:r>
      <w:r w:rsidR="00331F38">
        <w:rPr>
          <w:rFonts w:ascii="Calibri" w:eastAsia="Calibri" w:hAnsi="Calibri" w:cs="Calibri"/>
          <w:iCs/>
          <w:lang w:val="en-US"/>
        </w:rPr>
        <w:t xml:space="preserve">responsible body </w:t>
      </w:r>
      <w:r w:rsidRPr="00932207">
        <w:rPr>
          <w:rFonts w:ascii="Calibri" w:eastAsia="Calibri" w:hAnsi="Calibri" w:cs="Calibri"/>
          <w:iCs/>
          <w:lang w:val="en-US"/>
        </w:rPr>
        <w:t>is the most complete and secure form of coordination. But there are many other forms of coordination that do not involve this type of organization. In principle it would be possible</w:t>
      </w:r>
      <w:r w:rsidR="00331F38">
        <w:rPr>
          <w:rFonts w:ascii="Calibri" w:eastAsia="Calibri" w:hAnsi="Calibri" w:cs="Calibri"/>
          <w:iCs/>
          <w:lang w:val="en-US"/>
        </w:rPr>
        <w:t xml:space="preserve"> for different local organizations </w:t>
      </w:r>
      <w:r w:rsidRPr="00932207">
        <w:rPr>
          <w:rFonts w:ascii="Calibri" w:eastAsia="Calibri" w:hAnsi="Calibri" w:cs="Calibri"/>
          <w:iCs/>
          <w:lang w:val="en-US"/>
        </w:rPr>
        <w:t xml:space="preserve">to agree about a </w:t>
      </w:r>
      <w:r w:rsidR="00331F38">
        <w:rPr>
          <w:rFonts w:ascii="Calibri" w:eastAsia="Calibri" w:hAnsi="Calibri" w:cs="Calibri"/>
          <w:iCs/>
          <w:lang w:val="en-US"/>
        </w:rPr>
        <w:t xml:space="preserve">global strategy with </w:t>
      </w:r>
      <w:r w:rsidRPr="00932207">
        <w:rPr>
          <w:rFonts w:ascii="Calibri" w:eastAsia="Calibri" w:hAnsi="Calibri" w:cs="Calibri"/>
          <w:iCs/>
          <w:lang w:val="en-US"/>
        </w:rPr>
        <w:t xml:space="preserve">different themes or </w:t>
      </w:r>
      <w:r w:rsidR="00331F38">
        <w:rPr>
          <w:rFonts w:ascii="Calibri" w:eastAsia="Calibri" w:hAnsi="Calibri" w:cs="Calibri"/>
          <w:iCs/>
          <w:lang w:val="en-US"/>
        </w:rPr>
        <w:t>specific axes to</w:t>
      </w:r>
      <w:r w:rsidRPr="00932207">
        <w:rPr>
          <w:rFonts w:ascii="Calibri" w:eastAsia="Calibri" w:hAnsi="Calibri" w:cs="Calibri"/>
          <w:iCs/>
          <w:lang w:val="en-US"/>
        </w:rPr>
        <w:t xml:space="preserve"> target groups supported by different funds and then delegate </w:t>
      </w:r>
      <w:r w:rsidR="00331F38">
        <w:rPr>
          <w:rFonts w:ascii="Calibri" w:eastAsia="Calibri" w:hAnsi="Calibri" w:cs="Calibri"/>
          <w:iCs/>
          <w:lang w:val="en-US"/>
        </w:rPr>
        <w:t xml:space="preserve">daily management and </w:t>
      </w:r>
      <w:r w:rsidRPr="00932207">
        <w:rPr>
          <w:rFonts w:ascii="Calibri" w:eastAsia="Calibri" w:hAnsi="Calibri" w:cs="Calibri"/>
          <w:iCs/>
          <w:lang w:val="en-US"/>
        </w:rPr>
        <w:t>decision making of each axis to separate partnerships. Bu</w:t>
      </w:r>
      <w:r w:rsidR="00331F38">
        <w:rPr>
          <w:rFonts w:ascii="Calibri" w:eastAsia="Calibri" w:hAnsi="Calibri" w:cs="Calibri"/>
          <w:iCs/>
          <w:lang w:val="en-US"/>
        </w:rPr>
        <w:t xml:space="preserve">t in this case, partnerships </w:t>
      </w:r>
      <w:r w:rsidRPr="00932207">
        <w:rPr>
          <w:rFonts w:ascii="Calibri" w:eastAsia="Calibri" w:hAnsi="Calibri" w:cs="Calibri"/>
          <w:iCs/>
          <w:lang w:val="en-US"/>
        </w:rPr>
        <w:t>must not only demonstrate that there is no duplication but also the different components complement each other. This can be achieved by one of</w:t>
      </w:r>
      <w:r w:rsidRPr="00932207">
        <w:rPr>
          <w:rFonts w:ascii="Calibri" w:eastAsia="Calibri" w:hAnsi="Calibri" w:cs="Calibri"/>
          <w:i/>
          <w:iCs/>
          <w:lang w:val="en-US"/>
        </w:rPr>
        <w:t xml:space="preserve"> the following methods:</w:t>
      </w:r>
      <w:r w:rsidR="005055B9" w:rsidRPr="00496952">
        <w:rPr>
          <w:rFonts w:ascii="Calibri" w:hAnsi="Calibri" w:cs="Calibri"/>
          <w:i/>
          <w:iCs/>
          <w:noProof/>
          <w:lang w:val="fr-FR" w:eastAsia="fr-BE"/>
        </w:rPr>
        <w:t xml:space="preserve">  </w:t>
      </w:r>
    </w:p>
    <w:p w:rsidR="00331F38" w:rsidRDefault="00331F38" w:rsidP="00331F38">
      <w:pPr>
        <w:pStyle w:val="ListParagraph"/>
        <w:numPr>
          <w:ilvl w:val="0"/>
          <w:numId w:val="16"/>
        </w:numPr>
        <w:jc w:val="both"/>
        <w:rPr>
          <w:rFonts w:cs="Calibri"/>
          <w:i/>
          <w:iCs/>
          <w:noProof/>
          <w:lang w:val="fr-FR" w:eastAsia="fr-BE"/>
        </w:rPr>
      </w:pPr>
      <w:r w:rsidRPr="00331F38">
        <w:rPr>
          <w:rFonts w:cs="Calibri"/>
          <w:i/>
          <w:iCs/>
          <w:noProof/>
          <w:lang w:val="fr-FR" w:eastAsia="fr-BE"/>
        </w:rPr>
        <w:t>Representatives of e</w:t>
      </w:r>
      <w:r>
        <w:rPr>
          <w:rFonts w:cs="Calibri"/>
          <w:i/>
          <w:iCs/>
          <w:noProof/>
          <w:lang w:val="fr-FR" w:eastAsia="fr-BE"/>
        </w:rPr>
        <w:t>ach organization can stay</w:t>
      </w:r>
      <w:r w:rsidRPr="00331F38">
        <w:rPr>
          <w:rFonts w:cs="Calibri"/>
          <w:i/>
          <w:iCs/>
          <w:noProof/>
          <w:lang w:val="fr-FR" w:eastAsia="fr-BE"/>
        </w:rPr>
        <w:t xml:space="preserve"> formal </w:t>
      </w:r>
      <w:r>
        <w:rPr>
          <w:rFonts w:cs="Calibri"/>
          <w:i/>
          <w:iCs/>
          <w:noProof/>
          <w:lang w:val="fr-FR" w:eastAsia="fr-BE"/>
        </w:rPr>
        <w:t xml:space="preserve">one in management </w:t>
      </w:r>
      <w:r w:rsidRPr="00331F38">
        <w:rPr>
          <w:rFonts w:cs="Calibri"/>
          <w:i/>
          <w:iCs/>
          <w:noProof/>
          <w:lang w:val="fr-FR" w:eastAsia="fr-BE"/>
        </w:rPr>
        <w:t>board of another and in decision-making bodies</w:t>
      </w:r>
    </w:p>
    <w:p w:rsidR="009026F2" w:rsidRDefault="009026F2" w:rsidP="00331F38">
      <w:pPr>
        <w:pStyle w:val="ListParagraph"/>
        <w:numPr>
          <w:ilvl w:val="0"/>
          <w:numId w:val="16"/>
        </w:numPr>
        <w:jc w:val="both"/>
        <w:rPr>
          <w:rFonts w:cs="Calibri"/>
          <w:i/>
          <w:iCs/>
          <w:noProof/>
          <w:lang w:val="fr-FR" w:eastAsia="fr-BE"/>
        </w:rPr>
      </w:pPr>
      <w:r>
        <w:rPr>
          <w:rFonts w:cs="Calibri"/>
          <w:i/>
          <w:iCs/>
          <w:noProof/>
          <w:lang w:val="fr-FR" w:eastAsia="fr-BE"/>
        </w:rPr>
        <w:t xml:space="preserve">May have </w:t>
      </w:r>
      <w:r w:rsidR="00331F38" w:rsidRPr="00331F38">
        <w:rPr>
          <w:rFonts w:cs="Calibri"/>
          <w:i/>
          <w:iCs/>
          <w:noProof/>
          <w:lang w:val="fr-FR" w:eastAsia="fr-BE"/>
        </w:rPr>
        <w:t xml:space="preserve"> </w:t>
      </w:r>
      <w:r w:rsidR="00331F38">
        <w:rPr>
          <w:rFonts w:cs="Calibri"/>
          <w:i/>
          <w:iCs/>
          <w:noProof/>
          <w:lang w:val="fr-FR" w:eastAsia="fr-BE"/>
        </w:rPr>
        <w:t xml:space="preserve">strategic regular </w:t>
      </w:r>
      <w:r>
        <w:rPr>
          <w:rFonts w:cs="Calibri"/>
          <w:i/>
          <w:iCs/>
          <w:noProof/>
          <w:lang w:val="fr-FR" w:eastAsia="fr-BE"/>
        </w:rPr>
        <w:t xml:space="preserve">encounter </w:t>
      </w:r>
      <w:r w:rsidR="00331F38" w:rsidRPr="00331F38">
        <w:rPr>
          <w:rFonts w:cs="Calibri"/>
          <w:i/>
          <w:iCs/>
          <w:noProof/>
          <w:lang w:val="fr-FR" w:eastAsia="fr-BE"/>
        </w:rPr>
        <w:t>and t</w:t>
      </w:r>
      <w:r>
        <w:rPr>
          <w:rFonts w:cs="Calibri"/>
          <w:i/>
          <w:iCs/>
          <w:noProof/>
          <w:lang w:val="fr-FR" w:eastAsia="fr-BE"/>
        </w:rPr>
        <w:t>echnical coordination</w:t>
      </w:r>
    </w:p>
    <w:p w:rsidR="009026F2" w:rsidRDefault="009026F2" w:rsidP="00331F38">
      <w:pPr>
        <w:pStyle w:val="ListParagraph"/>
        <w:numPr>
          <w:ilvl w:val="0"/>
          <w:numId w:val="16"/>
        </w:numPr>
        <w:jc w:val="both"/>
        <w:rPr>
          <w:rFonts w:cs="Calibri"/>
          <w:i/>
          <w:iCs/>
          <w:noProof/>
          <w:lang w:val="fr-FR" w:eastAsia="fr-BE"/>
        </w:rPr>
      </w:pPr>
      <w:r>
        <w:rPr>
          <w:rFonts w:cs="Calibri"/>
          <w:i/>
          <w:iCs/>
          <w:noProof/>
          <w:lang w:val="fr-FR" w:eastAsia="fr-BE"/>
        </w:rPr>
        <w:t xml:space="preserve">They </w:t>
      </w:r>
      <w:r w:rsidR="00331F38" w:rsidRPr="009026F2">
        <w:rPr>
          <w:rFonts w:cs="Calibri"/>
          <w:i/>
          <w:iCs/>
          <w:noProof/>
          <w:lang w:val="fr-FR" w:eastAsia="fr-BE"/>
        </w:rPr>
        <w:t xml:space="preserve">can accept the criteria, procedures, and systems of reference for </w:t>
      </w:r>
      <w:r>
        <w:rPr>
          <w:rFonts w:cs="Calibri"/>
          <w:i/>
          <w:iCs/>
          <w:noProof/>
          <w:lang w:val="fr-FR" w:eastAsia="fr-BE"/>
        </w:rPr>
        <w:t xml:space="preserve">the </w:t>
      </w:r>
      <w:r w:rsidR="00331F38" w:rsidRPr="009026F2">
        <w:rPr>
          <w:rFonts w:cs="Calibri"/>
          <w:i/>
          <w:iCs/>
          <w:noProof/>
          <w:lang w:val="fr-FR" w:eastAsia="fr-BE"/>
        </w:rPr>
        <w:t>project</w:t>
      </w:r>
    </w:p>
    <w:p w:rsidR="009026F2" w:rsidRDefault="00331F38" w:rsidP="00331F38">
      <w:pPr>
        <w:pStyle w:val="ListParagraph"/>
        <w:numPr>
          <w:ilvl w:val="0"/>
          <w:numId w:val="16"/>
        </w:numPr>
        <w:jc w:val="both"/>
        <w:rPr>
          <w:rFonts w:cs="Calibri"/>
          <w:i/>
          <w:iCs/>
          <w:noProof/>
          <w:lang w:val="fr-FR" w:eastAsia="fr-BE"/>
        </w:rPr>
      </w:pPr>
      <w:r w:rsidRPr="009026F2">
        <w:rPr>
          <w:rFonts w:cs="Calibri"/>
          <w:i/>
          <w:iCs/>
          <w:noProof/>
          <w:lang w:val="fr-FR" w:eastAsia="fr-BE"/>
        </w:rPr>
        <w:t>They can share staff and project support</w:t>
      </w:r>
    </w:p>
    <w:p w:rsidR="00331F38" w:rsidRPr="009026F2" w:rsidRDefault="009026F2" w:rsidP="00331F38">
      <w:pPr>
        <w:pStyle w:val="ListParagraph"/>
        <w:numPr>
          <w:ilvl w:val="0"/>
          <w:numId w:val="16"/>
        </w:numPr>
        <w:jc w:val="both"/>
        <w:rPr>
          <w:rFonts w:cs="Calibri"/>
          <w:i/>
          <w:iCs/>
          <w:noProof/>
          <w:lang w:val="fr-FR" w:eastAsia="fr-BE"/>
        </w:rPr>
      </w:pPr>
      <w:r>
        <w:rPr>
          <w:rFonts w:cs="Calibri"/>
          <w:i/>
          <w:iCs/>
          <w:noProof/>
          <w:lang w:val="fr-FR" w:eastAsia="fr-BE"/>
        </w:rPr>
        <w:t>They</w:t>
      </w:r>
      <w:r w:rsidR="00331F38" w:rsidRPr="009026F2">
        <w:rPr>
          <w:rFonts w:cs="Calibri"/>
          <w:i/>
          <w:iCs/>
          <w:noProof/>
          <w:lang w:val="fr-FR" w:eastAsia="fr-BE"/>
        </w:rPr>
        <w:t xml:space="preserve"> can share premises</w:t>
      </w:r>
    </w:p>
    <w:p w:rsidR="005055B9" w:rsidRPr="00331F38" w:rsidRDefault="005055B9" w:rsidP="00932207">
      <w:pPr>
        <w:jc w:val="both"/>
        <w:rPr>
          <w:rFonts w:ascii="Calibri" w:eastAsia="Calibri" w:hAnsi="Calibri" w:cs="Calibri"/>
          <w:i/>
          <w:iCs/>
          <w:lang w:val="en-US"/>
        </w:rPr>
      </w:pPr>
      <w:r w:rsidRPr="00496952">
        <w:rPr>
          <w:rFonts w:ascii="Calibri" w:hAnsi="Calibri" w:cs="Calibri"/>
          <w:i/>
          <w:iCs/>
          <w:noProof/>
          <w:lang w:val="fr-FR" w:eastAsia="fr-BE"/>
        </w:rPr>
        <w:t xml:space="preserve">                                                    </w:t>
      </w:r>
      <w:r w:rsidR="00331F38">
        <w:rPr>
          <w:rFonts w:ascii="Calibri" w:hAnsi="Calibri" w:cs="Calibri"/>
          <w:i/>
          <w:iCs/>
          <w:noProof/>
          <w:lang w:val="fr-FR" w:eastAsia="fr-BE"/>
        </w:rPr>
        <w:t xml:space="preserve">                                                          </w:t>
      </w:r>
      <w:r w:rsidRPr="00496952">
        <w:rPr>
          <w:rFonts w:ascii="Calibri" w:hAnsi="Calibri" w:cs="Calibri"/>
          <w:i/>
          <w:iCs/>
          <w:noProof/>
          <w:lang w:val="fr-FR" w:eastAsia="fr-BE"/>
        </w:rPr>
        <w:t xml:space="preserve"> </w:t>
      </w:r>
      <w:r w:rsidR="009026F2">
        <w:rPr>
          <w:rFonts w:ascii="Calibri" w:hAnsi="Calibri" w:cs="Calibri"/>
          <w:i/>
          <w:iCs/>
          <w:noProof/>
          <w:lang w:val="en-US"/>
        </w:rPr>
        <w:drawing>
          <wp:inline distT="0" distB="0" distL="0" distR="0">
            <wp:extent cx="2194560" cy="1559560"/>
            <wp:effectExtent l="0" t="0" r="0" b="254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4560" cy="1559560"/>
                    </a:xfrm>
                    <a:prstGeom prst="rect">
                      <a:avLst/>
                    </a:prstGeom>
                    <a:noFill/>
                    <a:ln>
                      <a:noFill/>
                    </a:ln>
                  </pic:spPr>
                </pic:pic>
              </a:graphicData>
            </a:graphic>
          </wp:inline>
        </w:drawing>
      </w:r>
      <w:r w:rsidRPr="00496952">
        <w:rPr>
          <w:rFonts w:ascii="Calibri" w:hAnsi="Calibri" w:cs="Calibri"/>
          <w:i/>
          <w:iCs/>
          <w:noProof/>
          <w:lang w:val="fr-FR" w:eastAsia="fr-BE"/>
        </w:rPr>
        <w:t xml:space="preserve">            </w:t>
      </w:r>
    </w:p>
    <w:p w:rsidR="005055B9" w:rsidRDefault="005055B9" w:rsidP="005055B9">
      <w:pPr>
        <w:jc w:val="both"/>
        <w:rPr>
          <w:rFonts w:ascii="Calibri" w:hAnsi="Calibri" w:cs="Calibri"/>
          <w:i/>
          <w:iCs/>
        </w:rPr>
      </w:pPr>
    </w:p>
    <w:p w:rsidR="007C0AFD" w:rsidRPr="007C0AFD" w:rsidRDefault="007C0AFD" w:rsidP="007C0AFD">
      <w:pPr>
        <w:jc w:val="both"/>
        <w:rPr>
          <w:rFonts w:ascii="Calibri" w:hAnsi="Calibri" w:cs="Calibri"/>
          <w:b/>
          <w:bCs/>
          <w:lang w:val="fr-FR"/>
        </w:rPr>
      </w:pPr>
      <w:r w:rsidRPr="007C0AFD">
        <w:rPr>
          <w:rFonts w:ascii="Calibri" w:hAnsi="Calibri" w:cs="Calibri"/>
          <w:b/>
          <w:bCs/>
          <w:lang w:val="fr-FR"/>
        </w:rPr>
        <w:t xml:space="preserve">6.3.3. How to </w:t>
      </w:r>
      <w:r>
        <w:rPr>
          <w:rFonts w:ascii="Calibri" w:hAnsi="Calibri" w:cs="Calibri"/>
          <w:b/>
          <w:bCs/>
          <w:lang w:val="fr-FR"/>
        </w:rPr>
        <w:t xml:space="preserve">use </w:t>
      </w:r>
      <w:proofErr w:type="spellStart"/>
      <w:r>
        <w:rPr>
          <w:rFonts w:ascii="Calibri" w:hAnsi="Calibri" w:cs="Calibri"/>
          <w:b/>
          <w:bCs/>
          <w:lang w:val="fr-FR"/>
        </w:rPr>
        <w:t>cooperation</w:t>
      </w:r>
      <w:proofErr w:type="spellEnd"/>
      <w:r>
        <w:rPr>
          <w:rFonts w:ascii="Calibri" w:hAnsi="Calibri" w:cs="Calibri"/>
          <w:b/>
          <w:bCs/>
          <w:lang w:val="fr-FR"/>
        </w:rPr>
        <w:t xml:space="preserve"> </w:t>
      </w:r>
      <w:proofErr w:type="spellStart"/>
      <w:r>
        <w:rPr>
          <w:rFonts w:ascii="Calibri" w:hAnsi="Calibri" w:cs="Calibri"/>
          <w:b/>
          <w:bCs/>
          <w:lang w:val="fr-FR"/>
        </w:rPr>
        <w:t>between</w:t>
      </w:r>
      <w:proofErr w:type="spellEnd"/>
      <w:r>
        <w:rPr>
          <w:rFonts w:ascii="Calibri" w:hAnsi="Calibri" w:cs="Calibri"/>
          <w:b/>
          <w:bCs/>
          <w:lang w:val="fr-FR"/>
        </w:rPr>
        <w:t xml:space="preserve"> </w:t>
      </w:r>
      <w:proofErr w:type="spellStart"/>
      <w:r>
        <w:rPr>
          <w:rFonts w:ascii="Calibri" w:hAnsi="Calibri" w:cs="Calibri"/>
          <w:b/>
          <w:bCs/>
          <w:lang w:val="fr-FR"/>
        </w:rPr>
        <w:t>funds</w:t>
      </w:r>
      <w:proofErr w:type="spellEnd"/>
      <w:r>
        <w:rPr>
          <w:rFonts w:ascii="Calibri" w:hAnsi="Calibri" w:cs="Calibri"/>
          <w:b/>
          <w:bCs/>
          <w:lang w:val="fr-FR"/>
        </w:rPr>
        <w:t xml:space="preserve"> for</w:t>
      </w:r>
      <w:r w:rsidRPr="007C0AFD">
        <w:rPr>
          <w:rFonts w:ascii="Calibri" w:hAnsi="Calibri" w:cs="Calibri"/>
          <w:b/>
          <w:bCs/>
          <w:lang w:val="fr-FR"/>
        </w:rPr>
        <w:t xml:space="preserve"> </w:t>
      </w:r>
      <w:proofErr w:type="spellStart"/>
      <w:r w:rsidRPr="007C0AFD">
        <w:rPr>
          <w:rFonts w:ascii="Calibri" w:hAnsi="Calibri" w:cs="Calibri"/>
          <w:b/>
          <w:bCs/>
          <w:lang w:val="fr-FR"/>
        </w:rPr>
        <w:t>ensure</w:t>
      </w:r>
      <w:proofErr w:type="spellEnd"/>
      <w:r w:rsidRPr="007C0AFD">
        <w:rPr>
          <w:rFonts w:ascii="Calibri" w:hAnsi="Calibri" w:cs="Calibri"/>
          <w:b/>
          <w:bCs/>
          <w:lang w:val="fr-FR"/>
        </w:rPr>
        <w:t xml:space="preserve"> </w:t>
      </w:r>
      <w:proofErr w:type="gramStart"/>
      <w:r w:rsidRPr="007C0AFD">
        <w:rPr>
          <w:rFonts w:ascii="Calibri" w:hAnsi="Calibri" w:cs="Calibri"/>
          <w:b/>
          <w:bCs/>
          <w:lang w:val="fr-FR"/>
        </w:rPr>
        <w:t>a</w:t>
      </w:r>
      <w:proofErr w:type="gramEnd"/>
      <w:r w:rsidRPr="007C0AFD">
        <w:rPr>
          <w:rFonts w:ascii="Calibri" w:hAnsi="Calibri" w:cs="Calibri"/>
          <w:b/>
          <w:bCs/>
          <w:lang w:val="fr-FR"/>
        </w:rPr>
        <w:t xml:space="preserve"> </w:t>
      </w:r>
      <w:proofErr w:type="spellStart"/>
      <w:r w:rsidRPr="007C0AFD">
        <w:rPr>
          <w:rFonts w:ascii="Calibri" w:hAnsi="Calibri" w:cs="Calibri"/>
          <w:b/>
          <w:bCs/>
          <w:lang w:val="fr-FR"/>
        </w:rPr>
        <w:t>better</w:t>
      </w:r>
      <w:proofErr w:type="spellEnd"/>
      <w:r w:rsidRPr="007C0AFD">
        <w:rPr>
          <w:rFonts w:ascii="Calibri" w:hAnsi="Calibri" w:cs="Calibri"/>
          <w:b/>
          <w:bCs/>
          <w:lang w:val="fr-FR"/>
        </w:rPr>
        <w:t xml:space="preserve"> </w:t>
      </w:r>
      <w:proofErr w:type="spellStart"/>
      <w:r w:rsidRPr="007C0AFD">
        <w:rPr>
          <w:rFonts w:ascii="Calibri" w:hAnsi="Calibri" w:cs="Calibri"/>
          <w:b/>
          <w:bCs/>
          <w:lang w:val="fr-FR"/>
        </w:rPr>
        <w:t>definition</w:t>
      </w:r>
      <w:proofErr w:type="spellEnd"/>
      <w:r w:rsidRPr="007C0AFD">
        <w:rPr>
          <w:rFonts w:ascii="Calibri" w:hAnsi="Calibri" w:cs="Calibri"/>
          <w:b/>
          <w:bCs/>
          <w:lang w:val="fr-FR"/>
        </w:rPr>
        <w:t xml:space="preserve"> of the area</w:t>
      </w:r>
    </w:p>
    <w:p w:rsidR="007C0AFD" w:rsidRPr="007C0AFD" w:rsidRDefault="007C0AFD" w:rsidP="007C0AFD">
      <w:pPr>
        <w:jc w:val="both"/>
        <w:rPr>
          <w:rFonts w:ascii="Calibri" w:hAnsi="Calibri" w:cs="Calibri"/>
          <w:bCs/>
          <w:lang w:val="fr-FR"/>
        </w:rPr>
      </w:pPr>
      <w:r w:rsidRPr="007C0AFD">
        <w:rPr>
          <w:rFonts w:ascii="Calibri" w:hAnsi="Calibri" w:cs="Calibri"/>
          <w:bCs/>
          <w:lang w:val="fr-FR"/>
        </w:rPr>
        <w:t xml:space="preserve">As </w:t>
      </w:r>
      <w:proofErr w:type="spellStart"/>
      <w:r w:rsidRPr="007C0AFD">
        <w:rPr>
          <w:rFonts w:ascii="Calibri" w:hAnsi="Calibri" w:cs="Calibri"/>
          <w:bCs/>
          <w:lang w:val="fr-FR"/>
        </w:rPr>
        <w:t>previously</w:t>
      </w:r>
      <w:proofErr w:type="spellEnd"/>
      <w:r w:rsidRPr="007C0AFD">
        <w:rPr>
          <w:rFonts w:ascii="Calibri" w:hAnsi="Calibri" w:cs="Calibri"/>
          <w:bCs/>
          <w:lang w:val="fr-FR"/>
        </w:rPr>
        <w:t xml:space="preserve"> </w:t>
      </w:r>
      <w:proofErr w:type="spellStart"/>
      <w:r w:rsidRPr="007C0AFD">
        <w:rPr>
          <w:rFonts w:ascii="Calibri" w:hAnsi="Calibri" w:cs="Calibri"/>
          <w:bCs/>
          <w:lang w:val="fr-FR"/>
        </w:rPr>
        <w:t>mentioned</w:t>
      </w:r>
      <w:proofErr w:type="spellEnd"/>
      <w:r w:rsidRPr="007C0AFD">
        <w:rPr>
          <w:rFonts w:ascii="Calibri" w:hAnsi="Calibri" w:cs="Calibri"/>
          <w:bCs/>
          <w:lang w:val="fr-FR"/>
        </w:rPr>
        <w:t>,</w:t>
      </w:r>
      <w:r>
        <w:rPr>
          <w:rFonts w:ascii="Calibri" w:hAnsi="Calibri" w:cs="Calibri"/>
          <w:bCs/>
          <w:lang w:val="fr-FR"/>
        </w:rPr>
        <w:t xml:space="preserve"> </w:t>
      </w:r>
      <w:proofErr w:type="spellStart"/>
      <w:r>
        <w:rPr>
          <w:rFonts w:ascii="Calibri" w:hAnsi="Calibri" w:cs="Calibri"/>
          <w:bCs/>
          <w:lang w:val="fr-FR"/>
        </w:rPr>
        <w:t>there</w:t>
      </w:r>
      <w:proofErr w:type="spellEnd"/>
      <w:r>
        <w:rPr>
          <w:rFonts w:ascii="Calibri" w:hAnsi="Calibri" w:cs="Calibri"/>
          <w:bCs/>
          <w:lang w:val="fr-FR"/>
        </w:rPr>
        <w:t xml:space="preserve"> are </w:t>
      </w:r>
      <w:proofErr w:type="spellStart"/>
      <w:r>
        <w:rPr>
          <w:rFonts w:ascii="Calibri" w:hAnsi="Calibri" w:cs="Calibri"/>
          <w:bCs/>
          <w:lang w:val="fr-FR"/>
        </w:rPr>
        <w:t>two</w:t>
      </w:r>
      <w:proofErr w:type="spellEnd"/>
      <w:r>
        <w:rPr>
          <w:rFonts w:ascii="Calibri" w:hAnsi="Calibri" w:cs="Calibri"/>
          <w:bCs/>
          <w:lang w:val="fr-FR"/>
        </w:rPr>
        <w:t xml:space="preserve"> </w:t>
      </w:r>
      <w:proofErr w:type="spellStart"/>
      <w:r>
        <w:rPr>
          <w:rFonts w:ascii="Calibri" w:hAnsi="Calibri" w:cs="Calibri"/>
          <w:bCs/>
          <w:lang w:val="fr-FR"/>
        </w:rPr>
        <w:t>reasons</w:t>
      </w:r>
      <w:proofErr w:type="spellEnd"/>
      <w:r>
        <w:rPr>
          <w:rFonts w:ascii="Calibri" w:hAnsi="Calibri" w:cs="Calibri"/>
          <w:bCs/>
          <w:lang w:val="fr-FR"/>
        </w:rPr>
        <w:t xml:space="preserve"> for </w:t>
      </w:r>
      <w:proofErr w:type="spellStart"/>
      <w:r>
        <w:rPr>
          <w:rFonts w:ascii="Calibri" w:hAnsi="Calibri" w:cs="Calibri"/>
          <w:bCs/>
          <w:lang w:val="fr-FR"/>
        </w:rPr>
        <w:t>that</w:t>
      </w:r>
      <w:proofErr w:type="spellEnd"/>
      <w:r>
        <w:rPr>
          <w:rFonts w:ascii="Calibri" w:hAnsi="Calibri" w:cs="Calibri"/>
          <w:bCs/>
          <w:lang w:val="fr-FR"/>
        </w:rPr>
        <w:t xml:space="preserve"> </w:t>
      </w:r>
      <w:r w:rsidRPr="007C0AFD">
        <w:rPr>
          <w:rFonts w:ascii="Calibri" w:hAnsi="Calibri" w:cs="Calibri"/>
          <w:bCs/>
          <w:lang w:val="fr-FR"/>
        </w:rPr>
        <w:t xml:space="preserve">care to </w:t>
      </w:r>
      <w:proofErr w:type="spellStart"/>
      <w:r w:rsidRPr="007C0AFD">
        <w:rPr>
          <w:rFonts w:ascii="Calibri" w:hAnsi="Calibri" w:cs="Calibri"/>
          <w:bCs/>
          <w:lang w:val="fr-FR"/>
        </w:rPr>
        <w:t>improve</w:t>
      </w:r>
      <w:proofErr w:type="spellEnd"/>
      <w:r w:rsidRPr="007C0AFD">
        <w:rPr>
          <w:rFonts w:ascii="Calibri" w:hAnsi="Calibri" w:cs="Calibri"/>
          <w:bCs/>
          <w:lang w:val="fr-FR"/>
        </w:rPr>
        <w:t xml:space="preserve"> </w:t>
      </w:r>
      <w:proofErr w:type="spellStart"/>
      <w:r w:rsidRPr="007C0AFD">
        <w:rPr>
          <w:rFonts w:ascii="Calibri" w:hAnsi="Calibri" w:cs="Calibri"/>
          <w:bCs/>
          <w:lang w:val="fr-FR"/>
        </w:rPr>
        <w:t>cooperat</w:t>
      </w:r>
      <w:r>
        <w:rPr>
          <w:rFonts w:ascii="Calibri" w:hAnsi="Calibri" w:cs="Calibri"/>
          <w:bCs/>
          <w:lang w:val="fr-FR"/>
        </w:rPr>
        <w:t>ion</w:t>
      </w:r>
      <w:proofErr w:type="spellEnd"/>
      <w:r>
        <w:rPr>
          <w:rFonts w:ascii="Calibri" w:hAnsi="Calibri" w:cs="Calibri"/>
          <w:bCs/>
          <w:lang w:val="fr-FR"/>
        </w:rPr>
        <w:t xml:space="preserve"> </w:t>
      </w:r>
      <w:proofErr w:type="spellStart"/>
      <w:r>
        <w:rPr>
          <w:rFonts w:ascii="Calibri" w:hAnsi="Calibri" w:cs="Calibri"/>
          <w:bCs/>
          <w:lang w:val="fr-FR"/>
        </w:rPr>
        <w:t>between</w:t>
      </w:r>
      <w:proofErr w:type="spellEnd"/>
      <w:r>
        <w:rPr>
          <w:rFonts w:ascii="Calibri" w:hAnsi="Calibri" w:cs="Calibri"/>
          <w:bCs/>
          <w:lang w:val="fr-FR"/>
        </w:rPr>
        <w:t xml:space="preserve"> </w:t>
      </w:r>
      <w:proofErr w:type="spellStart"/>
      <w:r>
        <w:rPr>
          <w:rFonts w:ascii="Calibri" w:hAnsi="Calibri" w:cs="Calibri"/>
          <w:bCs/>
          <w:lang w:val="fr-FR"/>
        </w:rPr>
        <w:t>funds</w:t>
      </w:r>
      <w:proofErr w:type="spellEnd"/>
      <w:r>
        <w:rPr>
          <w:rFonts w:ascii="Calibri" w:hAnsi="Calibri" w:cs="Calibri"/>
          <w:bCs/>
          <w:lang w:val="fr-FR"/>
        </w:rPr>
        <w:t xml:space="preserve"> </w:t>
      </w:r>
      <w:proofErr w:type="spellStart"/>
      <w:r w:rsidRPr="007C0AFD">
        <w:rPr>
          <w:rFonts w:ascii="Calibri" w:hAnsi="Calibri" w:cs="Calibri"/>
          <w:bCs/>
          <w:lang w:val="fr-FR"/>
        </w:rPr>
        <w:t>can</w:t>
      </w:r>
      <w:proofErr w:type="spellEnd"/>
      <w:r w:rsidRPr="007C0AFD">
        <w:rPr>
          <w:rFonts w:ascii="Calibri" w:hAnsi="Calibri" w:cs="Calibri"/>
          <w:bCs/>
          <w:lang w:val="fr-FR"/>
        </w:rPr>
        <w:t xml:space="preserve"> </w:t>
      </w:r>
      <w:proofErr w:type="spellStart"/>
      <w:r w:rsidRPr="007C0AFD">
        <w:rPr>
          <w:rFonts w:ascii="Calibri" w:hAnsi="Calibri" w:cs="Calibri"/>
          <w:bCs/>
          <w:lang w:val="fr-FR"/>
        </w:rPr>
        <w:t>lead</w:t>
      </w:r>
      <w:proofErr w:type="spellEnd"/>
      <w:r w:rsidRPr="007C0AFD">
        <w:rPr>
          <w:rFonts w:ascii="Calibri" w:hAnsi="Calibri" w:cs="Calibri"/>
          <w:bCs/>
          <w:lang w:val="fr-FR"/>
        </w:rPr>
        <w:t xml:space="preserve"> to areas </w:t>
      </w:r>
      <w:proofErr w:type="spellStart"/>
      <w:r w:rsidRPr="007C0AFD">
        <w:rPr>
          <w:rFonts w:ascii="Calibri" w:hAnsi="Calibri" w:cs="Calibri"/>
          <w:bCs/>
          <w:lang w:val="fr-FR"/>
        </w:rPr>
        <w:t>becoming</w:t>
      </w:r>
      <w:proofErr w:type="spellEnd"/>
      <w:r w:rsidRPr="007C0AFD">
        <w:rPr>
          <w:rFonts w:ascii="Calibri" w:hAnsi="Calibri" w:cs="Calibri"/>
          <w:bCs/>
          <w:lang w:val="fr-FR"/>
        </w:rPr>
        <w:t xml:space="preserve"> </w:t>
      </w:r>
      <w:proofErr w:type="spellStart"/>
      <w:r w:rsidRPr="007C0AFD">
        <w:rPr>
          <w:rFonts w:ascii="Calibri" w:hAnsi="Calibri" w:cs="Calibri"/>
          <w:bCs/>
          <w:lang w:val="fr-FR"/>
        </w:rPr>
        <w:t>larger</w:t>
      </w:r>
      <w:proofErr w:type="spellEnd"/>
      <w:r w:rsidRPr="007C0AFD">
        <w:rPr>
          <w:rFonts w:ascii="Calibri" w:hAnsi="Calibri" w:cs="Calibri"/>
          <w:bCs/>
          <w:lang w:val="fr-FR"/>
        </w:rPr>
        <w:t xml:space="preserve">. The first </w:t>
      </w:r>
      <w:proofErr w:type="spellStart"/>
      <w:r w:rsidRPr="007C0AFD">
        <w:rPr>
          <w:rFonts w:ascii="Calibri" w:hAnsi="Calibri" w:cs="Calibri"/>
          <w:bCs/>
          <w:lang w:val="fr-FR"/>
        </w:rPr>
        <w:t>is</w:t>
      </w:r>
      <w:proofErr w:type="spellEnd"/>
      <w:r w:rsidRPr="007C0AFD">
        <w:rPr>
          <w:rFonts w:ascii="Calibri" w:hAnsi="Calibri" w:cs="Calibri"/>
          <w:bCs/>
          <w:lang w:val="fr-FR"/>
        </w:rPr>
        <w:t xml:space="preserve"> </w:t>
      </w:r>
      <w:proofErr w:type="spellStart"/>
      <w:r w:rsidRPr="007C0AFD">
        <w:rPr>
          <w:rFonts w:ascii="Calibri" w:hAnsi="Calibri" w:cs="Calibri"/>
          <w:bCs/>
          <w:lang w:val="fr-FR"/>
        </w:rPr>
        <w:t>that</w:t>
      </w:r>
      <w:proofErr w:type="spellEnd"/>
      <w:r w:rsidRPr="007C0AFD">
        <w:rPr>
          <w:rFonts w:ascii="Calibri" w:hAnsi="Calibri" w:cs="Calibri"/>
          <w:bCs/>
          <w:lang w:val="fr-FR"/>
        </w:rPr>
        <w:t xml:space="preserve"> the </w:t>
      </w:r>
      <w:proofErr w:type="spellStart"/>
      <w:r w:rsidRPr="007C0AFD">
        <w:rPr>
          <w:rFonts w:ascii="Calibri" w:hAnsi="Calibri" w:cs="Calibri"/>
          <w:bCs/>
          <w:lang w:val="fr-FR"/>
        </w:rPr>
        <w:t>economic</w:t>
      </w:r>
      <w:proofErr w:type="spellEnd"/>
      <w:r w:rsidRPr="007C0AFD">
        <w:rPr>
          <w:rFonts w:ascii="Calibri" w:hAnsi="Calibri" w:cs="Calibri"/>
          <w:bCs/>
          <w:lang w:val="fr-FR"/>
        </w:rPr>
        <w:t xml:space="preserve">, social and </w:t>
      </w:r>
      <w:proofErr w:type="spellStart"/>
      <w:r w:rsidRPr="007C0AFD">
        <w:rPr>
          <w:rFonts w:ascii="Calibri" w:hAnsi="Calibri" w:cs="Calibri"/>
          <w:bCs/>
          <w:lang w:val="fr-FR"/>
        </w:rPr>
        <w:t>environmental</w:t>
      </w:r>
      <w:proofErr w:type="spellEnd"/>
      <w:r w:rsidRPr="007C0AFD">
        <w:rPr>
          <w:rFonts w:ascii="Calibri" w:hAnsi="Calibri" w:cs="Calibri"/>
          <w:bCs/>
          <w:lang w:val="fr-FR"/>
        </w:rPr>
        <w:t xml:space="preserve"> </w:t>
      </w:r>
      <w:proofErr w:type="spellStart"/>
      <w:r w:rsidR="00821689">
        <w:rPr>
          <w:rFonts w:ascii="Calibri" w:hAnsi="Calibri" w:cs="Calibri"/>
          <w:bCs/>
          <w:lang w:val="fr-FR"/>
        </w:rPr>
        <w:t>processes</w:t>
      </w:r>
      <w:proofErr w:type="spellEnd"/>
      <w:r w:rsidR="00821689">
        <w:rPr>
          <w:rFonts w:ascii="Calibri" w:hAnsi="Calibri" w:cs="Calibri"/>
          <w:bCs/>
          <w:lang w:val="fr-FR"/>
        </w:rPr>
        <w:t xml:space="preserve"> </w:t>
      </w:r>
      <w:proofErr w:type="spellStart"/>
      <w:r>
        <w:rPr>
          <w:rFonts w:ascii="Calibri" w:hAnsi="Calibri" w:cs="Calibri"/>
          <w:bCs/>
          <w:lang w:val="fr-FR"/>
        </w:rPr>
        <w:t>op</w:t>
      </w:r>
      <w:r w:rsidR="00821689">
        <w:rPr>
          <w:rFonts w:ascii="Calibri" w:hAnsi="Calibri" w:cs="Calibri"/>
          <w:bCs/>
          <w:lang w:val="fr-FR"/>
        </w:rPr>
        <w:t>erate</w:t>
      </w:r>
      <w:proofErr w:type="spellEnd"/>
      <w:r w:rsidR="00821689">
        <w:rPr>
          <w:rFonts w:ascii="Calibri" w:hAnsi="Calibri" w:cs="Calibri"/>
          <w:bCs/>
          <w:lang w:val="fr-FR"/>
        </w:rPr>
        <w:t xml:space="preserve"> </w:t>
      </w:r>
      <w:r>
        <w:rPr>
          <w:rFonts w:ascii="Calibri" w:hAnsi="Calibri" w:cs="Calibri"/>
          <w:bCs/>
          <w:lang w:val="fr-FR"/>
        </w:rPr>
        <w:t xml:space="preserve">to diverse </w:t>
      </w:r>
      <w:proofErr w:type="spellStart"/>
      <w:r w:rsidRPr="007C0AFD">
        <w:rPr>
          <w:rFonts w:ascii="Calibri" w:hAnsi="Calibri" w:cs="Calibri"/>
          <w:bCs/>
          <w:lang w:val="fr-FR"/>
        </w:rPr>
        <w:t>geographically</w:t>
      </w:r>
      <w:proofErr w:type="spellEnd"/>
      <w:r>
        <w:rPr>
          <w:rFonts w:ascii="Calibri" w:hAnsi="Calibri" w:cs="Calibri"/>
          <w:bCs/>
          <w:lang w:val="fr-FR"/>
        </w:rPr>
        <w:t xml:space="preserve"> </w:t>
      </w:r>
      <w:proofErr w:type="spellStart"/>
      <w:r>
        <w:rPr>
          <w:rFonts w:ascii="Calibri" w:hAnsi="Calibri" w:cs="Calibri"/>
          <w:bCs/>
          <w:lang w:val="fr-FR"/>
        </w:rPr>
        <w:t>scale</w:t>
      </w:r>
      <w:proofErr w:type="spellEnd"/>
      <w:r w:rsidRPr="007C0AFD">
        <w:rPr>
          <w:rFonts w:ascii="Calibri" w:hAnsi="Calibri" w:cs="Calibri"/>
          <w:bCs/>
          <w:lang w:val="fr-FR"/>
        </w:rPr>
        <w:t xml:space="preserve"> and the </w:t>
      </w:r>
      <w:proofErr w:type="spellStart"/>
      <w:r w:rsidRPr="007C0AFD">
        <w:rPr>
          <w:rFonts w:ascii="Calibri" w:hAnsi="Calibri" w:cs="Calibri"/>
          <w:bCs/>
          <w:lang w:val="fr-FR"/>
        </w:rPr>
        <w:t>easiest</w:t>
      </w:r>
      <w:proofErr w:type="spellEnd"/>
      <w:r w:rsidRPr="007C0AFD">
        <w:rPr>
          <w:rFonts w:ascii="Calibri" w:hAnsi="Calibri" w:cs="Calibri"/>
          <w:bCs/>
          <w:lang w:val="fr-FR"/>
        </w:rPr>
        <w:t xml:space="preserve"> </w:t>
      </w:r>
      <w:proofErr w:type="spellStart"/>
      <w:r w:rsidRPr="007C0AFD">
        <w:rPr>
          <w:rFonts w:ascii="Calibri" w:hAnsi="Calibri" w:cs="Calibri"/>
          <w:bCs/>
          <w:lang w:val="fr-FR"/>
        </w:rPr>
        <w:t>way</w:t>
      </w:r>
      <w:proofErr w:type="spellEnd"/>
      <w:r w:rsidRPr="007C0AFD">
        <w:rPr>
          <w:rFonts w:ascii="Calibri" w:hAnsi="Calibri" w:cs="Calibri"/>
          <w:bCs/>
          <w:lang w:val="fr-FR"/>
        </w:rPr>
        <w:t xml:space="preserve"> to </w:t>
      </w:r>
      <w:proofErr w:type="spellStart"/>
      <w:r w:rsidRPr="007C0AFD">
        <w:rPr>
          <w:rFonts w:ascii="Calibri" w:hAnsi="Calibri" w:cs="Calibri"/>
          <w:bCs/>
          <w:lang w:val="fr-FR"/>
        </w:rPr>
        <w:t>convey</w:t>
      </w:r>
      <w:proofErr w:type="spellEnd"/>
      <w:r w:rsidRPr="007C0AFD">
        <w:rPr>
          <w:rFonts w:ascii="Calibri" w:hAnsi="Calibri" w:cs="Calibri"/>
          <w:bCs/>
          <w:lang w:val="fr-FR"/>
        </w:rPr>
        <w:t xml:space="preserve"> </w:t>
      </w:r>
      <w:proofErr w:type="spellStart"/>
      <w:r w:rsidRPr="007C0AFD">
        <w:rPr>
          <w:rFonts w:ascii="Calibri" w:hAnsi="Calibri" w:cs="Calibri"/>
          <w:bCs/>
          <w:lang w:val="fr-FR"/>
        </w:rPr>
        <w:t>them</w:t>
      </w:r>
      <w:proofErr w:type="spellEnd"/>
      <w:r w:rsidRPr="007C0AFD">
        <w:rPr>
          <w:rFonts w:ascii="Calibri" w:hAnsi="Calibri" w:cs="Calibri"/>
          <w:bCs/>
          <w:lang w:val="fr-FR"/>
        </w:rPr>
        <w:t xml:space="preserve"> </w:t>
      </w:r>
      <w:proofErr w:type="spellStart"/>
      <w:r w:rsidRPr="007C0AFD">
        <w:rPr>
          <w:rFonts w:ascii="Calibri" w:hAnsi="Calibri" w:cs="Calibri"/>
          <w:bCs/>
          <w:lang w:val="fr-FR"/>
        </w:rPr>
        <w:t>is</w:t>
      </w:r>
      <w:proofErr w:type="spellEnd"/>
      <w:r w:rsidRPr="007C0AFD">
        <w:rPr>
          <w:rFonts w:ascii="Calibri" w:hAnsi="Calibri" w:cs="Calibri"/>
          <w:bCs/>
          <w:lang w:val="fr-FR"/>
        </w:rPr>
        <w:t xml:space="preserve"> </w:t>
      </w:r>
      <w:proofErr w:type="spellStart"/>
      <w:r w:rsidRPr="007C0AFD">
        <w:rPr>
          <w:rFonts w:ascii="Calibri" w:hAnsi="Calibri" w:cs="Calibri"/>
          <w:bCs/>
          <w:lang w:val="fr-FR"/>
        </w:rPr>
        <w:t>reducing</w:t>
      </w:r>
      <w:proofErr w:type="spellEnd"/>
      <w:r w:rsidRPr="007C0AFD">
        <w:rPr>
          <w:rFonts w:ascii="Calibri" w:hAnsi="Calibri" w:cs="Calibri"/>
          <w:bCs/>
          <w:lang w:val="fr-FR"/>
        </w:rPr>
        <w:t xml:space="preserve"> </w:t>
      </w:r>
      <w:proofErr w:type="spellStart"/>
      <w:r w:rsidRPr="007C0AFD">
        <w:rPr>
          <w:rFonts w:ascii="Calibri" w:hAnsi="Calibri" w:cs="Calibri"/>
          <w:bCs/>
          <w:lang w:val="fr-FR"/>
        </w:rPr>
        <w:t>deployment</w:t>
      </w:r>
      <w:proofErr w:type="spellEnd"/>
      <w:r w:rsidRPr="007C0AFD">
        <w:rPr>
          <w:rFonts w:ascii="Calibri" w:hAnsi="Calibri" w:cs="Calibri"/>
          <w:bCs/>
          <w:lang w:val="fr-FR"/>
        </w:rPr>
        <w:t xml:space="preserve"> </w:t>
      </w:r>
      <w:proofErr w:type="spellStart"/>
      <w:r w:rsidRPr="007C0AFD">
        <w:rPr>
          <w:rFonts w:ascii="Calibri" w:hAnsi="Calibri" w:cs="Calibri"/>
          <w:bCs/>
          <w:lang w:val="fr-FR"/>
        </w:rPr>
        <w:t>costs</w:t>
      </w:r>
      <w:proofErr w:type="spellEnd"/>
      <w:r w:rsidRPr="007C0AFD">
        <w:rPr>
          <w:rFonts w:ascii="Calibri" w:hAnsi="Calibri" w:cs="Calibri"/>
          <w:bCs/>
          <w:lang w:val="fr-FR"/>
        </w:rPr>
        <w:t xml:space="preserve"> in case of a </w:t>
      </w:r>
      <w:proofErr w:type="spellStart"/>
      <w:r w:rsidR="00821689">
        <w:rPr>
          <w:rFonts w:ascii="Calibri" w:hAnsi="Calibri" w:cs="Calibri"/>
          <w:bCs/>
          <w:lang w:val="fr-FR"/>
        </w:rPr>
        <w:t>tight</w:t>
      </w:r>
      <w:proofErr w:type="spellEnd"/>
      <w:r w:rsidR="00821689">
        <w:rPr>
          <w:rFonts w:ascii="Calibri" w:hAnsi="Calibri" w:cs="Calibri"/>
          <w:bCs/>
          <w:lang w:val="fr-FR"/>
        </w:rPr>
        <w:t xml:space="preserve"> public budget</w:t>
      </w:r>
      <w:r w:rsidRPr="007C0AFD">
        <w:rPr>
          <w:rFonts w:ascii="Calibri" w:hAnsi="Calibri" w:cs="Calibri"/>
          <w:bCs/>
          <w:lang w:val="fr-FR"/>
        </w:rPr>
        <w:t xml:space="preserve">. But </w:t>
      </w:r>
      <w:proofErr w:type="spellStart"/>
      <w:r w:rsidRPr="007C0AFD">
        <w:rPr>
          <w:rFonts w:ascii="Calibri" w:hAnsi="Calibri" w:cs="Calibri"/>
          <w:bCs/>
          <w:lang w:val="fr-FR"/>
        </w:rPr>
        <w:t>there</w:t>
      </w:r>
      <w:proofErr w:type="spellEnd"/>
      <w:r w:rsidRPr="007C0AFD">
        <w:rPr>
          <w:rFonts w:ascii="Calibri" w:hAnsi="Calibri" w:cs="Calibri"/>
          <w:bCs/>
          <w:lang w:val="fr-FR"/>
        </w:rPr>
        <w:t xml:space="preserve"> </w:t>
      </w:r>
      <w:proofErr w:type="spellStart"/>
      <w:r w:rsidRPr="007C0AFD">
        <w:rPr>
          <w:rFonts w:ascii="Calibri" w:hAnsi="Calibri" w:cs="Calibri"/>
          <w:bCs/>
          <w:lang w:val="fr-FR"/>
        </w:rPr>
        <w:t>is</w:t>
      </w:r>
      <w:proofErr w:type="spellEnd"/>
      <w:r w:rsidRPr="007C0AFD">
        <w:rPr>
          <w:rFonts w:ascii="Calibri" w:hAnsi="Calibri" w:cs="Calibri"/>
          <w:bCs/>
          <w:lang w:val="fr-FR"/>
        </w:rPr>
        <w:t xml:space="preserve"> a</w:t>
      </w:r>
      <w:r w:rsidR="00821689">
        <w:rPr>
          <w:rFonts w:ascii="Calibri" w:hAnsi="Calibri" w:cs="Calibri"/>
          <w:bCs/>
          <w:lang w:val="fr-FR"/>
        </w:rPr>
        <w:t xml:space="preserve"> </w:t>
      </w:r>
      <w:proofErr w:type="spellStart"/>
      <w:r w:rsidR="00821689">
        <w:rPr>
          <w:rFonts w:ascii="Calibri" w:hAnsi="Calibri" w:cs="Calibri"/>
          <w:bCs/>
          <w:lang w:val="fr-FR"/>
        </w:rPr>
        <w:t>serious</w:t>
      </w:r>
      <w:proofErr w:type="spellEnd"/>
      <w:r w:rsidR="00821689">
        <w:rPr>
          <w:rFonts w:ascii="Calibri" w:hAnsi="Calibri" w:cs="Calibri"/>
          <w:bCs/>
          <w:lang w:val="fr-FR"/>
        </w:rPr>
        <w:t xml:space="preserve"> danger </w:t>
      </w:r>
      <w:proofErr w:type="spellStart"/>
      <w:r w:rsidR="00821689">
        <w:rPr>
          <w:rFonts w:ascii="Calibri" w:hAnsi="Calibri" w:cs="Calibri"/>
          <w:bCs/>
          <w:lang w:val="fr-FR"/>
        </w:rPr>
        <w:t>that</w:t>
      </w:r>
      <w:proofErr w:type="spellEnd"/>
      <w:r w:rsidR="00821689">
        <w:rPr>
          <w:rFonts w:ascii="Calibri" w:hAnsi="Calibri" w:cs="Calibri"/>
          <w:bCs/>
          <w:lang w:val="fr-FR"/>
        </w:rPr>
        <w:t xml:space="preserve"> </w:t>
      </w:r>
      <w:proofErr w:type="spellStart"/>
      <w:r w:rsidR="00821689">
        <w:rPr>
          <w:rFonts w:ascii="Calibri" w:hAnsi="Calibri" w:cs="Calibri"/>
          <w:bCs/>
          <w:lang w:val="fr-FR"/>
        </w:rPr>
        <w:t>when</w:t>
      </w:r>
      <w:proofErr w:type="spellEnd"/>
      <w:r w:rsidR="00821689">
        <w:rPr>
          <w:rFonts w:ascii="Calibri" w:hAnsi="Calibri" w:cs="Calibri"/>
          <w:bCs/>
          <w:lang w:val="fr-FR"/>
        </w:rPr>
        <w:t xml:space="preserve"> </w:t>
      </w:r>
      <w:proofErr w:type="spellStart"/>
      <w:r w:rsidR="00821689">
        <w:rPr>
          <w:rFonts w:ascii="Calibri" w:hAnsi="Calibri" w:cs="Calibri"/>
          <w:bCs/>
          <w:lang w:val="fr-FR"/>
        </w:rPr>
        <w:t>extend</w:t>
      </w:r>
      <w:proofErr w:type="spellEnd"/>
      <w:r w:rsidRPr="007C0AFD">
        <w:rPr>
          <w:rFonts w:ascii="Calibri" w:hAnsi="Calibri" w:cs="Calibri"/>
          <w:bCs/>
          <w:lang w:val="fr-FR"/>
        </w:rPr>
        <w:t xml:space="preserve"> area to put in </w:t>
      </w:r>
      <w:proofErr w:type="spellStart"/>
      <w:r w:rsidRPr="007C0AFD">
        <w:rPr>
          <w:rFonts w:ascii="Calibri" w:hAnsi="Calibri" w:cs="Calibri"/>
          <w:bCs/>
          <w:lang w:val="fr-FR"/>
        </w:rPr>
        <w:lastRenderedPageBreak/>
        <w:t>jeopardy</w:t>
      </w:r>
      <w:proofErr w:type="spellEnd"/>
      <w:r w:rsidRPr="007C0AFD">
        <w:rPr>
          <w:rFonts w:ascii="Calibri" w:hAnsi="Calibri" w:cs="Calibri"/>
          <w:bCs/>
          <w:lang w:val="fr-FR"/>
        </w:rPr>
        <w:t xml:space="preserve"> the </w:t>
      </w:r>
      <w:r w:rsidR="00821689">
        <w:rPr>
          <w:rFonts w:ascii="Calibri" w:hAnsi="Calibri" w:cs="Calibri"/>
          <w:bCs/>
          <w:lang w:val="fr-FR"/>
        </w:rPr>
        <w:t xml:space="preserve">CLLD </w:t>
      </w:r>
      <w:proofErr w:type="spellStart"/>
      <w:r w:rsidR="00821689">
        <w:rPr>
          <w:rFonts w:ascii="Calibri" w:hAnsi="Calibri" w:cs="Calibri"/>
          <w:bCs/>
          <w:lang w:val="fr-FR"/>
        </w:rPr>
        <w:t>benefits</w:t>
      </w:r>
      <w:proofErr w:type="spellEnd"/>
      <w:r w:rsidRPr="007C0AFD">
        <w:rPr>
          <w:rFonts w:ascii="Calibri" w:hAnsi="Calibri" w:cs="Calibri"/>
          <w:bCs/>
          <w:lang w:val="fr-FR"/>
        </w:rPr>
        <w:t xml:space="preserve">- </w:t>
      </w:r>
      <w:proofErr w:type="spellStart"/>
      <w:r w:rsidRPr="007C0AFD">
        <w:rPr>
          <w:rFonts w:ascii="Calibri" w:hAnsi="Calibri" w:cs="Calibri"/>
          <w:bCs/>
          <w:lang w:val="fr-FR"/>
        </w:rPr>
        <w:t>meaning</w:t>
      </w:r>
      <w:proofErr w:type="spellEnd"/>
      <w:r w:rsidRPr="007C0AFD">
        <w:rPr>
          <w:rFonts w:ascii="Calibri" w:hAnsi="Calibri" w:cs="Calibri"/>
          <w:bCs/>
          <w:lang w:val="fr-FR"/>
        </w:rPr>
        <w:t xml:space="preserve">, the </w:t>
      </w:r>
      <w:proofErr w:type="spellStart"/>
      <w:r w:rsidRPr="007C0AFD">
        <w:rPr>
          <w:rFonts w:ascii="Calibri" w:hAnsi="Calibri" w:cs="Calibri"/>
          <w:bCs/>
          <w:lang w:val="fr-FR"/>
        </w:rPr>
        <w:t>sense</w:t>
      </w:r>
      <w:proofErr w:type="spellEnd"/>
      <w:r w:rsidRPr="007C0AFD">
        <w:rPr>
          <w:rFonts w:ascii="Calibri" w:hAnsi="Calibri" w:cs="Calibri"/>
          <w:bCs/>
          <w:lang w:val="fr-FR"/>
        </w:rPr>
        <w:t xml:space="preserve"> of </w:t>
      </w:r>
      <w:proofErr w:type="spellStart"/>
      <w:r w:rsidRPr="007C0AFD">
        <w:rPr>
          <w:rFonts w:ascii="Calibri" w:hAnsi="Calibri" w:cs="Calibri"/>
          <w:bCs/>
          <w:lang w:val="fr-FR"/>
        </w:rPr>
        <w:t>common</w:t>
      </w:r>
      <w:proofErr w:type="spellEnd"/>
      <w:r w:rsidRPr="007C0AFD">
        <w:rPr>
          <w:rFonts w:ascii="Calibri" w:hAnsi="Calibri" w:cs="Calibri"/>
          <w:bCs/>
          <w:lang w:val="fr-FR"/>
        </w:rPr>
        <w:t xml:space="preserve"> </w:t>
      </w:r>
      <w:proofErr w:type="spellStart"/>
      <w:r w:rsidRPr="007C0AFD">
        <w:rPr>
          <w:rFonts w:ascii="Calibri" w:hAnsi="Calibri" w:cs="Calibri"/>
          <w:bCs/>
          <w:lang w:val="fr-FR"/>
        </w:rPr>
        <w:t>interest</w:t>
      </w:r>
      <w:proofErr w:type="spellEnd"/>
      <w:r w:rsidRPr="007C0AFD">
        <w:rPr>
          <w:rFonts w:ascii="Calibri" w:hAnsi="Calibri" w:cs="Calibri"/>
          <w:bCs/>
          <w:lang w:val="fr-FR"/>
        </w:rPr>
        <w:t xml:space="preserve">, </w:t>
      </w:r>
      <w:proofErr w:type="spellStart"/>
      <w:r w:rsidRPr="007C0AFD">
        <w:rPr>
          <w:rFonts w:ascii="Calibri" w:hAnsi="Calibri" w:cs="Calibri"/>
          <w:bCs/>
          <w:lang w:val="fr-FR"/>
        </w:rPr>
        <w:t>identity</w:t>
      </w:r>
      <w:proofErr w:type="spellEnd"/>
      <w:r w:rsidRPr="007C0AFD">
        <w:rPr>
          <w:rFonts w:ascii="Calibri" w:hAnsi="Calibri" w:cs="Calibri"/>
          <w:bCs/>
          <w:lang w:val="fr-FR"/>
        </w:rPr>
        <w:t xml:space="preserve"> and </w:t>
      </w:r>
      <w:proofErr w:type="spellStart"/>
      <w:r w:rsidRPr="007C0AFD">
        <w:rPr>
          <w:rFonts w:ascii="Calibri" w:hAnsi="Calibri" w:cs="Calibri"/>
          <w:bCs/>
          <w:lang w:val="fr-FR"/>
        </w:rPr>
        <w:t>closeness</w:t>
      </w:r>
      <w:proofErr w:type="spellEnd"/>
      <w:r w:rsidRPr="007C0AFD">
        <w:rPr>
          <w:rFonts w:ascii="Calibri" w:hAnsi="Calibri" w:cs="Calibri"/>
          <w:bCs/>
          <w:lang w:val="fr-FR"/>
        </w:rPr>
        <w:t xml:space="preserve"> </w:t>
      </w:r>
      <w:proofErr w:type="spellStart"/>
      <w:r w:rsidRPr="007C0AFD">
        <w:rPr>
          <w:rFonts w:ascii="Calibri" w:hAnsi="Calibri" w:cs="Calibri"/>
          <w:bCs/>
          <w:lang w:val="fr-FR"/>
        </w:rPr>
        <w:t>that</w:t>
      </w:r>
      <w:proofErr w:type="spellEnd"/>
      <w:r w:rsidRPr="007C0AFD">
        <w:rPr>
          <w:rFonts w:ascii="Calibri" w:hAnsi="Calibri" w:cs="Calibri"/>
          <w:bCs/>
          <w:lang w:val="fr-FR"/>
        </w:rPr>
        <w:t xml:space="preserve"> </w:t>
      </w:r>
      <w:proofErr w:type="spellStart"/>
      <w:r w:rsidRPr="007C0AFD">
        <w:rPr>
          <w:rFonts w:ascii="Calibri" w:hAnsi="Calibri" w:cs="Calibri"/>
          <w:bCs/>
          <w:lang w:val="fr-FR"/>
        </w:rPr>
        <w:t>requires</w:t>
      </w:r>
      <w:proofErr w:type="spellEnd"/>
      <w:r w:rsidRPr="007C0AFD">
        <w:rPr>
          <w:rFonts w:ascii="Calibri" w:hAnsi="Calibri" w:cs="Calibri"/>
          <w:bCs/>
          <w:lang w:val="fr-FR"/>
        </w:rPr>
        <w:t xml:space="preserve"> the </w:t>
      </w:r>
      <w:proofErr w:type="spellStart"/>
      <w:r w:rsidRPr="007C0AFD">
        <w:rPr>
          <w:rFonts w:ascii="Calibri" w:hAnsi="Calibri" w:cs="Calibri"/>
          <w:bCs/>
          <w:lang w:val="fr-FR"/>
        </w:rPr>
        <w:t>community</w:t>
      </w:r>
      <w:proofErr w:type="spellEnd"/>
      <w:r w:rsidRPr="007C0AFD">
        <w:rPr>
          <w:rFonts w:ascii="Calibri" w:hAnsi="Calibri" w:cs="Calibri"/>
          <w:bCs/>
          <w:lang w:val="fr-FR"/>
        </w:rPr>
        <w:t xml:space="preserve"> to </w:t>
      </w:r>
      <w:proofErr w:type="spellStart"/>
      <w:r w:rsidRPr="007C0AFD">
        <w:rPr>
          <w:rFonts w:ascii="Calibri" w:hAnsi="Calibri" w:cs="Calibri"/>
          <w:bCs/>
          <w:lang w:val="fr-FR"/>
        </w:rPr>
        <w:t>lead</w:t>
      </w:r>
      <w:proofErr w:type="spellEnd"/>
      <w:r w:rsidRPr="007C0AFD">
        <w:rPr>
          <w:rFonts w:ascii="Calibri" w:hAnsi="Calibri" w:cs="Calibri"/>
          <w:bCs/>
          <w:lang w:val="fr-FR"/>
        </w:rPr>
        <w:t xml:space="preserve"> the </w:t>
      </w:r>
      <w:proofErr w:type="spellStart"/>
      <w:r w:rsidRPr="007C0AFD">
        <w:rPr>
          <w:rFonts w:ascii="Calibri" w:hAnsi="Calibri" w:cs="Calibri"/>
          <w:bCs/>
          <w:lang w:val="fr-FR"/>
        </w:rPr>
        <w:t>authentic</w:t>
      </w:r>
      <w:proofErr w:type="spellEnd"/>
      <w:r w:rsidRPr="007C0AFD">
        <w:rPr>
          <w:rFonts w:ascii="Calibri" w:hAnsi="Calibri" w:cs="Calibri"/>
          <w:bCs/>
          <w:lang w:val="fr-FR"/>
        </w:rPr>
        <w:t>.</w:t>
      </w:r>
    </w:p>
    <w:p w:rsidR="00821689" w:rsidRDefault="007C0AFD" w:rsidP="00821689">
      <w:pPr>
        <w:jc w:val="both"/>
        <w:rPr>
          <w:rFonts w:ascii="Calibri" w:hAnsi="Calibri" w:cs="Calibri"/>
          <w:bCs/>
          <w:lang w:val="fr-FR"/>
        </w:rPr>
      </w:pPr>
      <w:r w:rsidRPr="007C0AFD">
        <w:rPr>
          <w:rFonts w:ascii="Calibri" w:hAnsi="Calibri" w:cs="Calibri"/>
          <w:bCs/>
          <w:lang w:val="fr-FR"/>
        </w:rPr>
        <w:t xml:space="preserve">It </w:t>
      </w:r>
      <w:proofErr w:type="spellStart"/>
      <w:r w:rsidRPr="007C0AFD">
        <w:rPr>
          <w:rFonts w:ascii="Calibri" w:hAnsi="Calibri" w:cs="Calibri"/>
          <w:bCs/>
          <w:lang w:val="fr-FR"/>
        </w:rPr>
        <w:t>is</w:t>
      </w:r>
      <w:proofErr w:type="spellEnd"/>
      <w:r w:rsidRPr="007C0AFD">
        <w:rPr>
          <w:rFonts w:ascii="Calibri" w:hAnsi="Calibri" w:cs="Calibri"/>
          <w:bCs/>
          <w:lang w:val="fr-FR"/>
        </w:rPr>
        <w:t xml:space="preserve"> important, </w:t>
      </w:r>
      <w:proofErr w:type="spellStart"/>
      <w:r w:rsidRPr="007C0AFD">
        <w:rPr>
          <w:rFonts w:ascii="Calibri" w:hAnsi="Calibri" w:cs="Calibri"/>
          <w:bCs/>
          <w:lang w:val="fr-FR"/>
        </w:rPr>
        <w:t>however</w:t>
      </w:r>
      <w:proofErr w:type="spellEnd"/>
      <w:r w:rsidRPr="007C0AFD">
        <w:rPr>
          <w:rFonts w:ascii="Calibri" w:hAnsi="Calibri" w:cs="Calibri"/>
          <w:bCs/>
          <w:lang w:val="fr-FR"/>
        </w:rPr>
        <w:t xml:space="preserve">, for local </w:t>
      </w:r>
      <w:proofErr w:type="spellStart"/>
      <w:r w:rsidRPr="007C0AFD">
        <w:rPr>
          <w:rFonts w:ascii="Calibri" w:hAnsi="Calibri" w:cs="Calibri"/>
          <w:bCs/>
          <w:lang w:val="fr-FR"/>
        </w:rPr>
        <w:t>a</w:t>
      </w:r>
      <w:r w:rsidR="00821689">
        <w:rPr>
          <w:rFonts w:ascii="Calibri" w:hAnsi="Calibri" w:cs="Calibri"/>
          <w:bCs/>
          <w:lang w:val="fr-FR"/>
        </w:rPr>
        <w:t>ctors</w:t>
      </w:r>
      <w:proofErr w:type="spellEnd"/>
      <w:r w:rsidR="00821689">
        <w:rPr>
          <w:rFonts w:ascii="Calibri" w:hAnsi="Calibri" w:cs="Calibri"/>
          <w:bCs/>
          <w:lang w:val="fr-FR"/>
        </w:rPr>
        <w:t xml:space="preserve"> a</w:t>
      </w:r>
      <w:r w:rsidRPr="007C0AFD">
        <w:rPr>
          <w:rFonts w:ascii="Calibri" w:hAnsi="Calibri" w:cs="Calibri"/>
          <w:bCs/>
          <w:lang w:val="fr-FR"/>
        </w:rPr>
        <w:t xml:space="preserve">nd </w:t>
      </w:r>
      <w:proofErr w:type="spellStart"/>
      <w:r w:rsidRPr="007C0AFD">
        <w:rPr>
          <w:rFonts w:ascii="Calibri" w:hAnsi="Calibri" w:cs="Calibri"/>
          <w:bCs/>
          <w:lang w:val="fr-FR"/>
        </w:rPr>
        <w:t>regional</w:t>
      </w:r>
      <w:proofErr w:type="spellEnd"/>
      <w:r w:rsidRPr="007C0AFD">
        <w:rPr>
          <w:rFonts w:ascii="Calibri" w:hAnsi="Calibri" w:cs="Calibri"/>
          <w:bCs/>
          <w:lang w:val="fr-FR"/>
        </w:rPr>
        <w:t xml:space="preserve"> and national </w:t>
      </w:r>
      <w:proofErr w:type="spellStart"/>
      <w:r w:rsidRPr="007C0AFD">
        <w:rPr>
          <w:rFonts w:ascii="Calibri" w:hAnsi="Calibri" w:cs="Calibri"/>
          <w:bCs/>
          <w:lang w:val="fr-FR"/>
        </w:rPr>
        <w:t>gov</w:t>
      </w:r>
      <w:r w:rsidR="00821689">
        <w:rPr>
          <w:rFonts w:ascii="Calibri" w:hAnsi="Calibri" w:cs="Calibri"/>
          <w:bCs/>
          <w:lang w:val="fr-FR"/>
        </w:rPr>
        <w:t>ernments</w:t>
      </w:r>
      <w:proofErr w:type="spellEnd"/>
      <w:r w:rsidR="00821689">
        <w:rPr>
          <w:rFonts w:ascii="Calibri" w:hAnsi="Calibri" w:cs="Calibri"/>
          <w:bCs/>
          <w:lang w:val="fr-FR"/>
        </w:rPr>
        <w:t xml:space="preserve"> to know </w:t>
      </w:r>
      <w:proofErr w:type="spellStart"/>
      <w:r w:rsidR="00821689">
        <w:rPr>
          <w:rFonts w:ascii="Calibri" w:hAnsi="Calibri" w:cs="Calibri"/>
          <w:bCs/>
          <w:lang w:val="fr-FR"/>
        </w:rPr>
        <w:t>that</w:t>
      </w:r>
      <w:proofErr w:type="spellEnd"/>
      <w:r w:rsidR="00821689">
        <w:rPr>
          <w:rFonts w:ascii="Calibri" w:hAnsi="Calibri" w:cs="Calibri"/>
          <w:bCs/>
          <w:lang w:val="fr-FR"/>
        </w:rPr>
        <w:t xml:space="preserve"> </w:t>
      </w:r>
      <w:proofErr w:type="spellStart"/>
      <w:r w:rsidR="00821689">
        <w:rPr>
          <w:rFonts w:ascii="Calibri" w:hAnsi="Calibri" w:cs="Calibri"/>
          <w:bCs/>
          <w:lang w:val="fr-FR"/>
        </w:rPr>
        <w:t>there</w:t>
      </w:r>
      <w:proofErr w:type="spellEnd"/>
      <w:r w:rsidR="00821689">
        <w:rPr>
          <w:rFonts w:ascii="Calibri" w:hAnsi="Calibri" w:cs="Calibri"/>
          <w:bCs/>
          <w:lang w:val="fr-FR"/>
        </w:rPr>
        <w:t xml:space="preserve"> </w:t>
      </w:r>
      <w:proofErr w:type="spellStart"/>
      <w:r w:rsidR="00821689">
        <w:rPr>
          <w:rFonts w:ascii="Calibri" w:hAnsi="Calibri" w:cs="Calibri"/>
          <w:bCs/>
          <w:lang w:val="fr-FR"/>
        </w:rPr>
        <w:t>is</w:t>
      </w:r>
      <w:proofErr w:type="spellEnd"/>
      <w:r w:rsidR="00821689">
        <w:rPr>
          <w:rFonts w:ascii="Calibri" w:hAnsi="Calibri" w:cs="Calibri"/>
          <w:bCs/>
          <w:lang w:val="fr-FR"/>
        </w:rPr>
        <w:t xml:space="preserve"> a </w:t>
      </w:r>
      <w:r w:rsidRPr="007C0AFD">
        <w:rPr>
          <w:rFonts w:ascii="Calibri" w:hAnsi="Calibri" w:cs="Calibri"/>
          <w:bCs/>
          <w:lang w:val="fr-FR"/>
        </w:rPr>
        <w:t xml:space="preserve"> </w:t>
      </w:r>
      <w:proofErr w:type="spellStart"/>
      <w:r w:rsidRPr="007C0AFD">
        <w:rPr>
          <w:rFonts w:ascii="Calibri" w:hAnsi="Calibri" w:cs="Calibri"/>
          <w:bCs/>
          <w:lang w:val="fr-FR"/>
        </w:rPr>
        <w:t>number</w:t>
      </w:r>
      <w:proofErr w:type="spellEnd"/>
      <w:r w:rsidRPr="007C0AFD">
        <w:rPr>
          <w:rFonts w:ascii="Calibri" w:hAnsi="Calibri" w:cs="Calibri"/>
          <w:bCs/>
          <w:lang w:val="fr-FR"/>
        </w:rPr>
        <w:t xml:space="preserve"> of alternatives </w:t>
      </w:r>
      <w:proofErr w:type="spellStart"/>
      <w:r w:rsidRPr="007C0AFD">
        <w:rPr>
          <w:rFonts w:ascii="Calibri" w:hAnsi="Calibri" w:cs="Calibri"/>
          <w:bCs/>
          <w:lang w:val="fr-FR"/>
        </w:rPr>
        <w:t>available</w:t>
      </w:r>
      <w:proofErr w:type="spellEnd"/>
      <w:r w:rsidRPr="007C0AFD">
        <w:rPr>
          <w:rFonts w:ascii="Calibri" w:hAnsi="Calibri" w:cs="Calibri"/>
          <w:bCs/>
          <w:lang w:val="fr-FR"/>
        </w:rPr>
        <w:t xml:space="preserve"> to </w:t>
      </w:r>
      <w:proofErr w:type="spellStart"/>
      <w:r w:rsidRPr="007C0AFD">
        <w:rPr>
          <w:rFonts w:ascii="Calibri" w:hAnsi="Calibri" w:cs="Calibri"/>
          <w:bCs/>
          <w:lang w:val="fr-FR"/>
        </w:rPr>
        <w:t>define</w:t>
      </w:r>
      <w:proofErr w:type="spellEnd"/>
      <w:r w:rsidRPr="007C0AFD">
        <w:rPr>
          <w:rFonts w:ascii="Calibri" w:hAnsi="Calibri" w:cs="Calibri"/>
          <w:bCs/>
          <w:lang w:val="fr-FR"/>
        </w:rPr>
        <w:t xml:space="preserve"> the </w:t>
      </w:r>
      <w:proofErr w:type="spellStart"/>
      <w:r w:rsidRPr="007C0AFD">
        <w:rPr>
          <w:rFonts w:ascii="Calibri" w:hAnsi="Calibri" w:cs="Calibri"/>
          <w:bCs/>
          <w:lang w:val="fr-FR"/>
        </w:rPr>
        <w:t>borders</w:t>
      </w:r>
      <w:proofErr w:type="spellEnd"/>
      <w:r w:rsidRPr="007C0AFD">
        <w:rPr>
          <w:rFonts w:ascii="Calibri" w:hAnsi="Calibri" w:cs="Calibri"/>
          <w:bCs/>
          <w:lang w:val="fr-FR"/>
        </w:rPr>
        <w:t xml:space="preserve"> </w:t>
      </w:r>
      <w:proofErr w:type="spellStart"/>
      <w:r w:rsidRPr="007C0AFD">
        <w:rPr>
          <w:rFonts w:ascii="Calibri" w:hAnsi="Calibri" w:cs="Calibri"/>
          <w:bCs/>
          <w:lang w:val="fr-FR"/>
        </w:rPr>
        <w:t>that</w:t>
      </w:r>
      <w:proofErr w:type="spellEnd"/>
      <w:r w:rsidRPr="007C0AFD">
        <w:rPr>
          <w:rFonts w:ascii="Calibri" w:hAnsi="Calibri" w:cs="Calibri"/>
          <w:bCs/>
          <w:lang w:val="fr-FR"/>
        </w:rPr>
        <w:t xml:space="preserve"> do not </w:t>
      </w:r>
      <w:proofErr w:type="spellStart"/>
      <w:r w:rsidRPr="007C0AFD">
        <w:rPr>
          <w:rFonts w:ascii="Calibri" w:hAnsi="Calibri" w:cs="Calibri"/>
          <w:bCs/>
          <w:lang w:val="fr-FR"/>
        </w:rPr>
        <w:t>necessarily</w:t>
      </w:r>
      <w:proofErr w:type="spellEnd"/>
      <w:r w:rsidRPr="007C0AFD">
        <w:rPr>
          <w:rFonts w:ascii="Calibri" w:hAnsi="Calibri" w:cs="Calibri"/>
          <w:bCs/>
          <w:lang w:val="fr-FR"/>
        </w:rPr>
        <w:t xml:space="preserve"> </w:t>
      </w:r>
      <w:proofErr w:type="spellStart"/>
      <w:r w:rsidRPr="007C0AFD">
        <w:rPr>
          <w:rFonts w:ascii="Calibri" w:hAnsi="Calibri" w:cs="Calibri"/>
          <w:bCs/>
          <w:lang w:val="fr-FR"/>
        </w:rPr>
        <w:t>involve</w:t>
      </w:r>
      <w:proofErr w:type="spellEnd"/>
      <w:r w:rsidRPr="007C0AFD">
        <w:rPr>
          <w:rFonts w:ascii="Calibri" w:hAnsi="Calibri" w:cs="Calibri"/>
          <w:bCs/>
          <w:lang w:val="fr-FR"/>
        </w:rPr>
        <w:t xml:space="preserve"> </w:t>
      </w:r>
      <w:proofErr w:type="spellStart"/>
      <w:r w:rsidRPr="007C0AFD">
        <w:rPr>
          <w:rFonts w:ascii="Calibri" w:hAnsi="Calibri" w:cs="Calibri"/>
          <w:bCs/>
          <w:lang w:val="fr-FR"/>
        </w:rPr>
        <w:t>end</w:t>
      </w:r>
      <w:r w:rsidR="00821689">
        <w:rPr>
          <w:rFonts w:ascii="Calibri" w:hAnsi="Calibri" w:cs="Calibri"/>
          <w:bCs/>
          <w:lang w:val="fr-FR"/>
        </w:rPr>
        <w:t>less</w:t>
      </w:r>
      <w:proofErr w:type="spellEnd"/>
      <w:r w:rsidR="00821689">
        <w:rPr>
          <w:rFonts w:ascii="Calibri" w:hAnsi="Calibri" w:cs="Calibri"/>
          <w:bCs/>
          <w:lang w:val="fr-FR"/>
        </w:rPr>
        <w:t xml:space="preserve"> expansion. </w:t>
      </w:r>
      <w:proofErr w:type="spellStart"/>
      <w:r w:rsidR="00821689">
        <w:rPr>
          <w:rFonts w:ascii="Calibri" w:hAnsi="Calibri" w:cs="Calibri"/>
          <w:bCs/>
          <w:lang w:val="fr-FR"/>
        </w:rPr>
        <w:t>These</w:t>
      </w:r>
      <w:proofErr w:type="spellEnd"/>
      <w:r w:rsidR="00821689">
        <w:rPr>
          <w:rFonts w:ascii="Calibri" w:hAnsi="Calibri" w:cs="Calibri"/>
          <w:bCs/>
          <w:lang w:val="fr-FR"/>
        </w:rPr>
        <w:t xml:space="preserve"> alternativ</w:t>
      </w:r>
      <w:r w:rsidRPr="007C0AFD">
        <w:rPr>
          <w:rFonts w:ascii="Calibri" w:hAnsi="Calibri" w:cs="Calibri"/>
          <w:bCs/>
          <w:lang w:val="fr-FR"/>
        </w:rPr>
        <w:t>e</w:t>
      </w:r>
      <w:r w:rsidR="00821689">
        <w:rPr>
          <w:rFonts w:ascii="Calibri" w:hAnsi="Calibri" w:cs="Calibri"/>
          <w:bCs/>
          <w:lang w:val="fr-FR"/>
        </w:rPr>
        <w:t>s</w:t>
      </w:r>
      <w:r w:rsidRPr="007C0AFD">
        <w:rPr>
          <w:rFonts w:ascii="Calibri" w:hAnsi="Calibri" w:cs="Calibri"/>
          <w:bCs/>
          <w:lang w:val="fr-FR"/>
        </w:rPr>
        <w:t xml:space="preserve"> </w:t>
      </w:r>
      <w:proofErr w:type="spellStart"/>
      <w:r w:rsidRPr="007C0AFD">
        <w:rPr>
          <w:rFonts w:ascii="Calibri" w:hAnsi="Calibri" w:cs="Calibri"/>
          <w:bCs/>
          <w:lang w:val="fr-FR"/>
        </w:rPr>
        <w:t>can</w:t>
      </w:r>
      <w:proofErr w:type="spellEnd"/>
      <w:r w:rsidRPr="007C0AFD">
        <w:rPr>
          <w:rFonts w:ascii="Calibri" w:hAnsi="Calibri" w:cs="Calibri"/>
          <w:bCs/>
          <w:lang w:val="fr-FR"/>
        </w:rPr>
        <w:t xml:space="preserve"> </w:t>
      </w:r>
      <w:proofErr w:type="spellStart"/>
      <w:r w:rsidRPr="007C0AFD">
        <w:rPr>
          <w:rFonts w:ascii="Calibri" w:hAnsi="Calibri" w:cs="Calibri"/>
          <w:bCs/>
          <w:lang w:val="fr-FR"/>
        </w:rPr>
        <w:t>be</w:t>
      </w:r>
      <w:proofErr w:type="spellEnd"/>
      <w:r w:rsidRPr="007C0AFD">
        <w:rPr>
          <w:rFonts w:ascii="Calibri" w:hAnsi="Calibri" w:cs="Calibri"/>
          <w:bCs/>
          <w:lang w:val="fr-FR"/>
        </w:rPr>
        <w:t xml:space="preserve"> </w:t>
      </w:r>
      <w:proofErr w:type="spellStart"/>
      <w:r w:rsidRPr="007C0AFD">
        <w:rPr>
          <w:rFonts w:ascii="Calibri" w:hAnsi="Calibri" w:cs="Calibri"/>
          <w:bCs/>
          <w:lang w:val="fr-FR"/>
        </w:rPr>
        <w:t>used</w:t>
      </w:r>
      <w:proofErr w:type="spellEnd"/>
      <w:r w:rsidRPr="007C0AFD">
        <w:rPr>
          <w:rFonts w:ascii="Calibri" w:hAnsi="Calibri" w:cs="Calibri"/>
          <w:bCs/>
          <w:lang w:val="fr-FR"/>
        </w:rPr>
        <w:t xml:space="preserve"> by the </w:t>
      </w:r>
      <w:proofErr w:type="spellStart"/>
      <w:r w:rsidRPr="007C0AFD">
        <w:rPr>
          <w:rFonts w:ascii="Calibri" w:hAnsi="Calibri" w:cs="Calibri"/>
          <w:bCs/>
          <w:lang w:val="fr-FR"/>
        </w:rPr>
        <w:t>different</w:t>
      </w:r>
      <w:proofErr w:type="spellEnd"/>
      <w:r w:rsidRPr="007C0AFD">
        <w:rPr>
          <w:rFonts w:ascii="Calibri" w:hAnsi="Calibri" w:cs="Calibri"/>
          <w:bCs/>
          <w:lang w:val="fr-FR"/>
        </w:rPr>
        <w:t xml:space="preserve"> </w:t>
      </w:r>
      <w:proofErr w:type="spellStart"/>
      <w:r w:rsidRPr="007C0AFD">
        <w:rPr>
          <w:rFonts w:ascii="Calibri" w:hAnsi="Calibri" w:cs="Calibri"/>
          <w:bCs/>
          <w:lang w:val="fr-FR"/>
        </w:rPr>
        <w:t>forms</w:t>
      </w:r>
      <w:proofErr w:type="spellEnd"/>
      <w:r w:rsidRPr="007C0AFD">
        <w:rPr>
          <w:rFonts w:ascii="Calibri" w:hAnsi="Calibri" w:cs="Calibri"/>
          <w:bCs/>
          <w:lang w:val="fr-FR"/>
        </w:rPr>
        <w:t xml:space="preserve"> of the </w:t>
      </w:r>
      <w:proofErr w:type="spellStart"/>
      <w:r w:rsidRPr="007C0AFD">
        <w:rPr>
          <w:rFonts w:ascii="Calibri" w:hAnsi="Calibri" w:cs="Calibri"/>
          <w:bCs/>
          <w:lang w:val="fr-FR"/>
        </w:rPr>
        <w:t>above</w:t>
      </w:r>
      <w:proofErr w:type="spellEnd"/>
      <w:r w:rsidRPr="007C0AFD">
        <w:rPr>
          <w:rFonts w:ascii="Calibri" w:hAnsi="Calibri" w:cs="Calibri"/>
          <w:bCs/>
          <w:lang w:val="fr-FR"/>
        </w:rPr>
        <w:t xml:space="preserve"> </w:t>
      </w:r>
      <w:proofErr w:type="spellStart"/>
      <w:r w:rsidRPr="007C0AFD">
        <w:rPr>
          <w:rFonts w:ascii="Calibri" w:hAnsi="Calibri" w:cs="Calibri"/>
          <w:bCs/>
          <w:lang w:val="fr-FR"/>
        </w:rPr>
        <w:t>partnership</w:t>
      </w:r>
      <w:r w:rsidR="00821689">
        <w:rPr>
          <w:rFonts w:ascii="Calibri" w:hAnsi="Calibri" w:cs="Calibri"/>
          <w:bCs/>
          <w:lang w:val="fr-FR"/>
        </w:rPr>
        <w:t>.</w:t>
      </w:r>
      <w:proofErr w:type="spellEnd"/>
    </w:p>
    <w:p w:rsidR="005055B9" w:rsidRPr="00821689" w:rsidRDefault="00821689" w:rsidP="00821689">
      <w:pPr>
        <w:jc w:val="center"/>
        <w:rPr>
          <w:rFonts w:ascii="Calibri" w:hAnsi="Calibri" w:cs="Calibri"/>
          <w:bCs/>
          <w:lang w:val="fr-FR"/>
        </w:rPr>
      </w:pPr>
      <w:r w:rsidRPr="00C36DD9">
        <w:rPr>
          <w:rFonts w:ascii="Arial" w:hAnsi="Arial" w:cs="Arial"/>
          <w:noProof/>
          <w:lang w:val="en-US"/>
        </w:rPr>
        <w:pict>
          <v:shape id="Text Box 14" o:spid="_x0000_s1030" type="#_x0000_t202" style="position:absolute;left:0;text-align:left;margin-left:-6.1pt;margin-top:13.55pt;width:231.45pt;height:218.15pt;z-index:251662336;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" stroked="f">
            <v:textbox style="mso-next-textbox:#Text Box 14">
              <w:txbxContent>
                <w:p w:rsidR="00DA3132" w:rsidRPr="00DA3132" w:rsidRDefault="00DA3132" w:rsidP="00DA3132">
                  <w:pPr>
                    <w:jc w:val="both"/>
                    <w:rPr>
                      <w:rFonts w:ascii="Calibri" w:hAnsi="Calibri" w:cs="Calibri"/>
                      <w:lang w:val="it-IT"/>
                    </w:rPr>
                  </w:pPr>
                  <w:r w:rsidRPr="00DA3132">
                    <w:rPr>
                      <w:rFonts w:ascii="Calibri" w:hAnsi="Calibri" w:cs="Calibri"/>
                      <w:lang w:val="it-IT"/>
                    </w:rPr>
                    <w:t>Where problems are experience</w:t>
                  </w:r>
                  <w:r w:rsidR="005D5424">
                    <w:rPr>
                      <w:rFonts w:ascii="Calibri" w:hAnsi="Calibri" w:cs="Calibri"/>
                      <w:lang w:val="it-IT"/>
                    </w:rPr>
                    <w:t>d by two or more funds them</w:t>
                  </w:r>
                  <w:r w:rsidRPr="00DA3132">
                    <w:rPr>
                      <w:rFonts w:ascii="Calibri" w:hAnsi="Calibri" w:cs="Calibri"/>
                      <w:lang w:val="it-IT"/>
                    </w:rPr>
                    <w:t xml:space="preserve"> can be used</w:t>
                  </w:r>
                  <w:r w:rsidR="005D5424">
                    <w:rPr>
                      <w:rFonts w:ascii="Calibri" w:hAnsi="Calibri" w:cs="Calibri"/>
                      <w:lang w:val="it-IT"/>
                    </w:rPr>
                    <w:t xml:space="preserve"> in a similar area and then</w:t>
                  </w:r>
                  <w:r w:rsidRPr="00DA3132">
                    <w:rPr>
                      <w:rFonts w:ascii="Calibri" w:hAnsi="Calibri" w:cs="Calibri"/>
                      <w:lang w:val="it-IT"/>
                    </w:rPr>
                    <w:t xml:space="preserve"> borders </w:t>
                  </w:r>
                  <w:r w:rsidR="005D5424">
                    <w:rPr>
                      <w:rFonts w:ascii="Calibri" w:hAnsi="Calibri" w:cs="Calibri"/>
                      <w:lang w:val="it-IT"/>
                    </w:rPr>
                    <w:t xml:space="preserve">for CLLD </w:t>
                  </w:r>
                  <w:r w:rsidRPr="00DA3132">
                    <w:rPr>
                      <w:rFonts w:ascii="Calibri" w:hAnsi="Calibri" w:cs="Calibri"/>
                      <w:lang w:val="it-IT"/>
                    </w:rPr>
                    <w:t>strategies may be similar.</w:t>
                  </w:r>
                </w:p>
                <w:p w:rsidR="00DA3132" w:rsidRPr="00DA3132" w:rsidRDefault="00DA3132" w:rsidP="00DA3132">
                  <w:pPr>
                    <w:jc w:val="both"/>
                    <w:rPr>
                      <w:rFonts w:ascii="Calibri" w:hAnsi="Calibri" w:cs="Calibri"/>
                      <w:lang w:val="it-IT"/>
                    </w:rPr>
                  </w:pPr>
                  <w:r w:rsidRPr="00DA3132">
                    <w:rPr>
                      <w:rFonts w:ascii="Calibri" w:hAnsi="Calibri" w:cs="Calibri"/>
                      <w:lang w:val="it-IT"/>
                    </w:rPr>
                    <w:t>This is obviously the clearest and simplest way.</w:t>
                  </w:r>
                </w:p>
                <w:p w:rsidR="005055B9" w:rsidRPr="00DA3132" w:rsidRDefault="00DA3132" w:rsidP="00DA3132">
                  <w:pPr>
                    <w:jc w:val="both"/>
                  </w:pPr>
                  <w:r w:rsidRPr="00DA3132">
                    <w:rPr>
                      <w:rFonts w:ascii="Calibri" w:hAnsi="Calibri" w:cs="Calibri"/>
                      <w:lang w:val="it-IT"/>
                    </w:rPr>
                    <w:t>But it is important to realize that boundaries must not be exactly the same. For example, it makes no sense no</w:t>
                  </w:r>
                  <w:r w:rsidR="005D5424">
                    <w:rPr>
                      <w:rFonts w:ascii="Calibri" w:hAnsi="Calibri" w:cs="Calibri"/>
                      <w:lang w:val="it-IT"/>
                    </w:rPr>
                    <w:t xml:space="preserve">t to take into account a </w:t>
                  </w:r>
                  <w:r w:rsidRPr="00DA3132">
                    <w:rPr>
                      <w:rFonts w:ascii="Calibri" w:hAnsi="Calibri" w:cs="Calibri"/>
                      <w:lang w:val="it-IT"/>
                    </w:rPr>
                    <w:t xml:space="preserve">deprivation or </w:t>
                  </w:r>
                  <w:r w:rsidR="005D5424">
                    <w:rPr>
                      <w:rFonts w:ascii="Calibri" w:hAnsi="Calibri" w:cs="Calibri"/>
                      <w:lang w:val="it-IT"/>
                    </w:rPr>
                    <w:t xml:space="preserve">an economic </w:t>
                  </w:r>
                  <w:r w:rsidRPr="00DA3132">
                    <w:rPr>
                      <w:rFonts w:ascii="Calibri" w:hAnsi="Calibri" w:cs="Calibri"/>
                      <w:lang w:val="it-IT"/>
                    </w:rPr>
                    <w:t>activity of a fund just for homogenization. Principles must always ensure that borders are suitable for implementing the strategy.</w:t>
                  </w:r>
                </w:p>
              </w:txbxContent>
            </v:textbox>
            <w10:wrap type="square"/>
          </v:shape>
        </w:pict>
      </w:r>
      <w:proofErr w:type="spellStart"/>
      <w:r>
        <w:rPr>
          <w:rFonts w:ascii="Calibri" w:hAnsi="Calibri" w:cs="Calibri"/>
          <w:b/>
          <w:bCs/>
          <w:lang w:val="fr-FR"/>
        </w:rPr>
        <w:t>I</w:t>
      </w:r>
      <w:r w:rsidR="007C0AFD" w:rsidRPr="007C0AFD">
        <w:rPr>
          <w:rFonts w:ascii="Calibri" w:hAnsi="Calibri" w:cs="Calibri"/>
          <w:b/>
          <w:bCs/>
          <w:lang w:val="fr-FR"/>
        </w:rPr>
        <w:t>dentical</w:t>
      </w:r>
      <w:proofErr w:type="spellEnd"/>
      <w:r w:rsidR="007C0AFD" w:rsidRPr="007C0AFD">
        <w:rPr>
          <w:rFonts w:ascii="Calibri" w:hAnsi="Calibri" w:cs="Calibri"/>
          <w:b/>
          <w:bCs/>
          <w:lang w:val="fr-FR"/>
        </w:rPr>
        <w:t xml:space="preserve"> or </w:t>
      </w:r>
      <w:proofErr w:type="spellStart"/>
      <w:r w:rsidR="007C0AFD" w:rsidRPr="007C0AFD">
        <w:rPr>
          <w:rFonts w:ascii="Calibri" w:hAnsi="Calibri" w:cs="Calibri"/>
          <w:b/>
          <w:bCs/>
          <w:lang w:val="fr-FR"/>
        </w:rPr>
        <w:t>similar</w:t>
      </w:r>
      <w:proofErr w:type="spellEnd"/>
      <w:r w:rsidR="007C0AFD" w:rsidRPr="007C0AFD">
        <w:rPr>
          <w:rFonts w:ascii="Calibri" w:hAnsi="Calibri" w:cs="Calibri"/>
          <w:b/>
          <w:bCs/>
          <w:lang w:val="fr-FR"/>
        </w:rPr>
        <w:t xml:space="preserve"> </w:t>
      </w:r>
      <w:proofErr w:type="spellStart"/>
      <w:r>
        <w:rPr>
          <w:rFonts w:ascii="Calibri" w:hAnsi="Calibri" w:cs="Calibri"/>
          <w:b/>
          <w:bCs/>
          <w:lang w:val="fr-FR"/>
        </w:rPr>
        <w:t>borders</w:t>
      </w:r>
      <w:proofErr w:type="spellEnd"/>
      <w:r>
        <w:rPr>
          <w:rFonts w:ascii="Calibri" w:hAnsi="Calibri" w:cs="Calibri"/>
          <w:b/>
          <w:bCs/>
          <w:lang w:val="fr-FR"/>
        </w:rPr>
        <w:t xml:space="preserve"> </w:t>
      </w:r>
      <w:proofErr w:type="spellStart"/>
      <w:r w:rsidR="007C0AFD" w:rsidRPr="007C0AFD">
        <w:rPr>
          <w:rFonts w:ascii="Calibri" w:hAnsi="Calibri" w:cs="Calibri"/>
          <w:b/>
          <w:bCs/>
          <w:lang w:val="fr-FR"/>
        </w:rPr>
        <w:t>between</w:t>
      </w:r>
      <w:proofErr w:type="spellEnd"/>
      <w:r w:rsidR="007C0AFD" w:rsidRPr="007C0AFD">
        <w:rPr>
          <w:rFonts w:ascii="Calibri" w:hAnsi="Calibri" w:cs="Calibri"/>
          <w:b/>
          <w:bCs/>
          <w:lang w:val="fr-FR"/>
        </w:rPr>
        <w:t xml:space="preserve"> </w:t>
      </w:r>
      <w:proofErr w:type="spellStart"/>
      <w:r w:rsidR="007C0AFD" w:rsidRPr="007C0AFD">
        <w:rPr>
          <w:rFonts w:ascii="Calibri" w:hAnsi="Calibri" w:cs="Calibri"/>
          <w:b/>
          <w:bCs/>
          <w:lang w:val="fr-FR"/>
        </w:rPr>
        <w:t>funds</w:t>
      </w:r>
      <w:proofErr w:type="spellEnd"/>
      <w:r w:rsidR="005055B9" w:rsidRPr="005C4E40">
        <w:rPr>
          <w:rFonts w:ascii="Calibri" w:hAnsi="Calibri" w:cs="Calibri"/>
          <w:i/>
          <w:iCs/>
          <w:noProof/>
          <w:lang w:val="en-US" w:eastAsia="fr-BE"/>
        </w:rPr>
        <w:t xml:space="preserve">                                                                                                </w:t>
      </w:r>
      <w:r w:rsidR="005055B9">
        <w:rPr>
          <w:rFonts w:ascii="Calibri" w:hAnsi="Calibri" w:cs="Calibri"/>
          <w:i/>
          <w:iCs/>
          <w:noProof/>
          <w:lang w:val="en-US"/>
        </w:rPr>
        <w:drawing>
          <wp:inline distT="0" distB="0" distL="0" distR="0">
            <wp:extent cx="2355850" cy="200088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5850" cy="2000885"/>
                    </a:xfrm>
                    <a:prstGeom prst="rect">
                      <a:avLst/>
                    </a:prstGeom>
                    <a:noFill/>
                    <a:ln>
                      <a:noFill/>
                    </a:ln>
                  </pic:spPr>
                </pic:pic>
              </a:graphicData>
            </a:graphic>
          </wp:inline>
        </w:drawing>
      </w:r>
    </w:p>
    <w:p w:rsidR="005055B9" w:rsidRDefault="005055B9" w:rsidP="005055B9">
      <w:pPr>
        <w:pStyle w:val="ListParagraph"/>
        <w:ind w:left="0"/>
        <w:jc w:val="both"/>
        <w:rPr>
          <w:rFonts w:cs="Calibri"/>
        </w:rPr>
      </w:pPr>
    </w:p>
    <w:p w:rsidR="005055B9" w:rsidRDefault="005055B9" w:rsidP="005055B9">
      <w:pPr>
        <w:pStyle w:val="ListParagraph"/>
        <w:ind w:left="360"/>
        <w:jc w:val="both"/>
        <w:rPr>
          <w:rFonts w:cs="Calibri"/>
          <w:i/>
          <w:i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2"/>
      </w:tblGrid>
      <w:tr w:rsidR="005055B9" w:rsidTr="00733841">
        <w:tc>
          <w:tcPr>
            <w:tcW w:w="8494" w:type="dxa"/>
          </w:tcPr>
          <w:p w:rsidR="005055B9" w:rsidRPr="00AC2E07" w:rsidRDefault="005D5424" w:rsidP="00733841">
            <w:pPr>
              <w:jc w:val="both"/>
              <w:rPr>
                <w:rFonts w:ascii="Calibri" w:hAnsi="Calibri" w:cs="Calibri"/>
              </w:rPr>
            </w:pPr>
            <w:r>
              <w:rPr>
                <w:rFonts w:ascii="Calibri" w:hAnsi="Calibri" w:cs="Calibri"/>
              </w:rPr>
              <w:t>Example</w:t>
            </w:r>
            <w:r w:rsidR="005055B9" w:rsidRPr="00AC2E07">
              <w:rPr>
                <w:rFonts w:ascii="Calibri" w:hAnsi="Calibri" w:cs="Calibri"/>
              </w:rPr>
              <w:t>/</w:t>
            </w:r>
            <w:r>
              <w:rPr>
                <w:rFonts w:ascii="Calibri" w:hAnsi="Calibri" w:cs="Calibri"/>
              </w:rPr>
              <w:t>s</w:t>
            </w:r>
            <w:r w:rsidR="005055B9" w:rsidRPr="00AC2E07">
              <w:rPr>
                <w:rFonts w:ascii="Calibri" w:hAnsi="Calibri" w:cs="Calibri"/>
              </w:rPr>
              <w:t>:</w:t>
            </w:r>
          </w:p>
        </w:tc>
      </w:tr>
    </w:tbl>
    <w:p w:rsidR="005055B9" w:rsidRDefault="005055B9" w:rsidP="005055B9">
      <w:pPr>
        <w:jc w:val="both"/>
        <w:rPr>
          <w:rFonts w:ascii="Calibri" w:hAnsi="Calibri" w:cs="Calibri"/>
        </w:rPr>
      </w:pPr>
    </w:p>
    <w:p w:rsidR="005055B9" w:rsidRPr="00B13B0F" w:rsidRDefault="005055B9" w:rsidP="005055B9">
      <w:pPr>
        <w:pStyle w:val="ListParagraph"/>
        <w:numPr>
          <w:ilvl w:val="0"/>
          <w:numId w:val="8"/>
        </w:numPr>
        <w:spacing w:after="0" w:line="240" w:lineRule="auto"/>
        <w:contextualSpacing w:val="0"/>
        <w:jc w:val="both"/>
        <w:rPr>
          <w:rFonts w:cs="Calibri"/>
        </w:rPr>
      </w:pPr>
      <w:r w:rsidRPr="00855C86">
        <w:rPr>
          <w:rFonts w:cs="Calibri"/>
          <w:i/>
          <w:iCs/>
        </w:rPr>
        <w:t>De</w:t>
      </w:r>
      <w:r w:rsidR="005D5424">
        <w:rPr>
          <w:rFonts w:cs="Calibri"/>
          <w:i/>
          <w:iCs/>
        </w:rPr>
        <w:t>limitation</w:t>
      </w:r>
    </w:p>
    <w:p w:rsidR="005055B9" w:rsidRDefault="00C36DD9" w:rsidP="005055B9">
      <w:pPr>
        <w:pStyle w:val="ListParagraph"/>
        <w:ind w:left="1068"/>
        <w:jc w:val="both"/>
        <w:rPr>
          <w:rFonts w:cs="Calibri"/>
          <w:noProof/>
          <w:lang w:val="fr-BE" w:eastAsia="fr-BE"/>
        </w:rPr>
      </w:pPr>
      <w:r w:rsidRPr="00C36DD9">
        <w:rPr>
          <w:rFonts w:ascii="Arial" w:hAnsi="Arial" w:cs="Arial"/>
          <w:noProof/>
        </w:rPr>
        <w:pict>
          <v:shape id="Text Box 13" o:spid="_x0000_s1031" type="#_x0000_t202" style="position:absolute;left:0;text-align:left;margin-left:-2.25pt;margin-top:13.8pt;width:216.75pt;height:148.85pt;z-index:251664384;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" stroked="f">
            <v:textbox style="mso-next-textbox:#Text Box 13">
              <w:txbxContent>
                <w:p w:rsidR="005055B9" w:rsidRDefault="005D5424" w:rsidP="005055B9">
                  <w:pPr>
                    <w:rPr>
                      <w:rFonts w:ascii="Calibri" w:hAnsi="Calibri" w:cs="Calibri"/>
                      <w:lang w:val="it-IT"/>
                    </w:rPr>
                  </w:pPr>
                  <w:r w:rsidRPr="005D5424">
                    <w:rPr>
                      <w:rFonts w:ascii="Calibri" w:hAnsi="Calibri" w:cs="Calibri"/>
                      <w:lang w:val="pt-BR"/>
                    </w:rPr>
                    <w:t>This is a relatively simple option that can be applied,</w:t>
                  </w:r>
                  <w:r>
                    <w:rPr>
                      <w:rFonts w:ascii="Calibri" w:hAnsi="Calibri" w:cs="Calibri"/>
                      <w:lang w:val="pt-BR"/>
                    </w:rPr>
                    <w:t xml:space="preserve"> for example, when projects from or near the </w:t>
                  </w:r>
                  <w:r w:rsidRPr="005D5424">
                    <w:rPr>
                      <w:rFonts w:ascii="Calibri" w:hAnsi="Calibri" w:cs="Calibri"/>
                      <w:lang w:val="pt-BR"/>
                    </w:rPr>
                    <w:t xml:space="preserve">coast </w:t>
                  </w:r>
                  <w:r>
                    <w:rPr>
                      <w:rFonts w:ascii="Calibri" w:hAnsi="Calibri" w:cs="Calibri"/>
                      <w:lang w:val="pt-BR"/>
                    </w:rPr>
                    <w:t xml:space="preserve"> are funded by </w:t>
                  </w:r>
                  <w:r w:rsidRPr="005D5424">
                    <w:rPr>
                      <w:rFonts w:ascii="Calibri" w:hAnsi="Calibri" w:cs="Calibri"/>
                      <w:lang w:val="pt-BR"/>
                    </w:rPr>
                    <w:t xml:space="preserve"> the EMFF while those in rural areas are funded</w:t>
                  </w:r>
                  <w:r>
                    <w:rPr>
                      <w:rFonts w:ascii="Calibri" w:hAnsi="Calibri" w:cs="Calibri"/>
                      <w:lang w:val="pt-BR"/>
                    </w:rPr>
                    <w:t xml:space="preserve"> by EARDF. The strategy </w:t>
                  </w:r>
                  <w:r w:rsidRPr="005D5424">
                    <w:rPr>
                      <w:rFonts w:ascii="Calibri" w:hAnsi="Calibri" w:cs="Calibri"/>
                      <w:lang w:val="pt-BR"/>
                    </w:rPr>
                    <w:t>can be financed by EARDF. The strategy can be implemented by two selection committees of the same partnership or two partn</w:t>
                  </w:r>
                  <w:r>
                    <w:rPr>
                      <w:rFonts w:ascii="Calibri" w:hAnsi="Calibri" w:cs="Calibri"/>
                      <w:lang w:val="pt-BR"/>
                    </w:rPr>
                    <w:t>erships that cooperates clo</w:t>
                  </w:r>
                  <w:r w:rsidR="005055B9">
                    <w:rPr>
                      <w:rFonts w:ascii="Calibri" w:hAnsi="Calibri" w:cs="Calibri"/>
                      <w:lang w:val="it-IT"/>
                    </w:rPr>
                    <w:t>s</w:t>
                  </w:r>
                  <w:r w:rsidR="00852596">
                    <w:rPr>
                      <w:rFonts w:ascii="Calibri" w:hAnsi="Calibri" w:cs="Calibri"/>
                      <w:lang w:val="it-IT"/>
                    </w:rPr>
                    <w:t>ely</w:t>
                  </w:r>
                  <w:r w:rsidR="005055B9">
                    <w:rPr>
                      <w:rFonts w:ascii="Calibri" w:hAnsi="Calibri" w:cs="Calibri"/>
                      <w:lang w:val="it-IT"/>
                    </w:rPr>
                    <w:t xml:space="preserve">. </w:t>
                  </w:r>
                </w:p>
                <w:p w:rsidR="00347169" w:rsidRDefault="00347169" w:rsidP="005055B9">
                  <w:pPr>
                    <w:rPr>
                      <w:rFonts w:ascii="Calibri" w:hAnsi="Calibri" w:cs="Calibri"/>
                      <w:lang w:val="it-IT"/>
                    </w:rPr>
                  </w:pPr>
                </w:p>
                <w:p w:rsidR="00347169" w:rsidRPr="005D5424" w:rsidRDefault="00347169" w:rsidP="005055B9">
                  <w:pPr>
                    <w:rPr>
                      <w:rFonts w:ascii="Calibri" w:hAnsi="Calibri" w:cs="Calibri"/>
                      <w:lang w:val="pt-BR"/>
                    </w:rPr>
                  </w:pPr>
                </w:p>
                <w:p w:rsidR="005055B9" w:rsidRDefault="005055B9" w:rsidP="005055B9">
                  <w:pPr>
                    <w:rPr>
                      <w:rFonts w:ascii="Calibri" w:hAnsi="Calibri" w:cs="Calibri"/>
                      <w:lang w:val="it-IT"/>
                    </w:rPr>
                  </w:pPr>
                </w:p>
                <w:p w:rsidR="005055B9" w:rsidRPr="000A5DCD" w:rsidRDefault="005055B9" w:rsidP="005055B9">
                  <w:pPr>
                    <w:rPr>
                      <w:rFonts w:ascii="Calibri" w:hAnsi="Calibri" w:cs="Calibri"/>
                      <w:lang w:val="it-IT"/>
                    </w:rPr>
                  </w:pPr>
                </w:p>
              </w:txbxContent>
            </v:textbox>
            <w10:wrap type="square"/>
          </v:shape>
        </w:pict>
      </w:r>
      <w:r w:rsidR="005055B9" w:rsidRPr="00855C86">
        <w:rPr>
          <w:rFonts w:cs="Calibri"/>
          <w:noProof/>
          <w:lang w:val="fr-BE" w:eastAsia="fr-BE"/>
        </w:rPr>
        <w:t xml:space="preserve">                                                                               </w:t>
      </w:r>
      <w:r w:rsidR="005055B9">
        <w:rPr>
          <w:rFonts w:cs="Calibri"/>
          <w:noProof/>
        </w:rPr>
        <w:drawing>
          <wp:inline distT="0" distB="0" distL="0" distR="0">
            <wp:extent cx="2216150" cy="1162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16150" cy="1162050"/>
                    </a:xfrm>
                    <a:prstGeom prst="rect">
                      <a:avLst/>
                    </a:prstGeom>
                    <a:noFill/>
                    <a:ln>
                      <a:noFill/>
                    </a:ln>
                  </pic:spPr>
                </pic:pic>
              </a:graphicData>
            </a:graphic>
          </wp:inline>
        </w:drawing>
      </w:r>
    </w:p>
    <w:p w:rsidR="005055B9" w:rsidRDefault="005055B9" w:rsidP="005055B9">
      <w:pPr>
        <w:pStyle w:val="ListParagraph"/>
        <w:ind w:left="1068"/>
        <w:jc w:val="both"/>
        <w:rPr>
          <w:rFonts w:cs="Calibri"/>
          <w:noProof/>
          <w:lang w:val="fr-BE" w:eastAsia="fr-BE"/>
        </w:rPr>
      </w:pPr>
    </w:p>
    <w:p w:rsidR="005055B9" w:rsidRDefault="005055B9" w:rsidP="005055B9">
      <w:pPr>
        <w:pStyle w:val="ListParagraph"/>
        <w:ind w:left="1068"/>
        <w:jc w:val="both"/>
        <w:rPr>
          <w:rFonts w:cs="Calibri"/>
          <w:noProof/>
          <w:lang w:val="fr-BE" w:eastAsia="fr-BE"/>
        </w:rPr>
      </w:pPr>
    </w:p>
    <w:p w:rsidR="00347169" w:rsidRDefault="00347169" w:rsidP="005055B9">
      <w:pPr>
        <w:pStyle w:val="ListParagraph"/>
        <w:ind w:left="1068"/>
        <w:jc w:val="both"/>
        <w:rPr>
          <w:rFonts w:cs="Calibri"/>
          <w:noProof/>
          <w:lang w:val="fr-BE" w:eastAsia="fr-BE"/>
        </w:rPr>
      </w:pPr>
    </w:p>
    <w:p w:rsidR="00347169" w:rsidRDefault="00347169" w:rsidP="005055B9">
      <w:pPr>
        <w:pStyle w:val="ListParagraph"/>
        <w:ind w:left="1068"/>
        <w:jc w:val="both"/>
        <w:rPr>
          <w:rFonts w:cs="Calibri"/>
          <w:noProof/>
          <w:lang w:val="fr-BE" w:eastAsia="fr-BE"/>
        </w:rPr>
      </w:pPr>
      <w:r>
        <w:rPr>
          <w:rFonts w:cs="Calibri"/>
          <w:noProof/>
        </w:rPr>
        <w:pict>
          <v:shape id="Text Box 12" o:spid="_x0000_s1036" type="#_x0000_t202" style="position:absolute;left:0;text-align:left;margin-left:-222.4pt;margin-top:7.35pt;width:404.85pt;height:129.6pt;z-index:251667456;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" stroked="f">
            <v:textbox style="mso-next-textbox:#Text Box 12">
              <w:txbxContent>
                <w:p w:rsidR="00347169" w:rsidRPr="00347169" w:rsidRDefault="00347169" w:rsidP="00347169">
                  <w:pPr>
                    <w:jc w:val="both"/>
                    <w:rPr>
                      <w:rFonts w:ascii="Calibri" w:hAnsi="Calibri" w:cs="Calibri"/>
                      <w:lang w:val="it-IT"/>
                    </w:rPr>
                  </w:pPr>
                  <w:r w:rsidRPr="00347169">
                    <w:rPr>
                      <w:rFonts w:ascii="Calibri" w:hAnsi="Calibri" w:cs="Calibri"/>
                      <w:lang w:val="it-IT"/>
                    </w:rPr>
                    <w:t>This situation occurs when different areas share their borders. For example, when a number of rural areas share their coastline, estuary, river or mountain range - or increase their borders to urban centers.</w:t>
                  </w:r>
                </w:p>
                <w:p w:rsidR="00347169" w:rsidRPr="00780644" w:rsidRDefault="00347169" w:rsidP="00347169">
                  <w:pPr>
                    <w:jc w:val="both"/>
                    <w:rPr>
                      <w:rFonts w:ascii="Calibri" w:hAnsi="Calibri" w:cs="Calibri"/>
                      <w:lang w:val="fr-FR"/>
                    </w:rPr>
                  </w:pPr>
                  <w:r w:rsidRPr="00347169">
                    <w:rPr>
                      <w:rFonts w:ascii="Calibri" w:hAnsi="Calibri" w:cs="Calibri"/>
                      <w:lang w:val="it-IT"/>
                    </w:rPr>
                    <w:t xml:space="preserve">In these cases, it may be useful to have different strategies or axes for each rural financed to say </w:t>
                  </w:r>
                  <w:r>
                    <w:rPr>
                      <w:rFonts w:ascii="Calibri" w:hAnsi="Calibri" w:cs="Calibri"/>
                      <w:lang w:val="it-IT"/>
                    </w:rPr>
                    <w:t xml:space="preserve">by </w:t>
                  </w:r>
                  <w:r w:rsidRPr="00347169">
                    <w:rPr>
                      <w:rFonts w:ascii="Calibri" w:hAnsi="Calibri" w:cs="Calibri"/>
                      <w:lang w:val="it-IT"/>
                    </w:rPr>
                    <w:t>the EARDF together with a co</w:t>
                  </w:r>
                  <w:r>
                    <w:rPr>
                      <w:rFonts w:ascii="Calibri" w:hAnsi="Calibri" w:cs="Calibri"/>
                      <w:lang w:val="it-IT"/>
                    </w:rPr>
                    <w:t>mmon strategy covering borders with common</w:t>
                  </w:r>
                  <w:r w:rsidRPr="00347169">
                    <w:rPr>
                      <w:rFonts w:ascii="Calibri" w:hAnsi="Calibri" w:cs="Calibri"/>
                      <w:lang w:val="it-IT"/>
                    </w:rPr>
                    <w:t xml:space="preserve"> resources financed by a fund or </w:t>
                  </w:r>
                  <w:r>
                    <w:rPr>
                      <w:rFonts w:ascii="Calibri" w:hAnsi="Calibri" w:cs="Calibri"/>
                      <w:lang w:val="it-IT"/>
                    </w:rPr>
                    <w:t xml:space="preserve">many funds (eg EMFF in </w:t>
                  </w:r>
                  <w:r w:rsidRPr="00347169">
                    <w:rPr>
                      <w:rFonts w:ascii="Calibri" w:hAnsi="Calibri" w:cs="Calibri"/>
                      <w:lang w:val="it-IT"/>
                    </w:rPr>
                    <w:t xml:space="preserve">the coasts </w:t>
                  </w:r>
                  <w:r>
                    <w:rPr>
                      <w:rFonts w:ascii="Calibri" w:hAnsi="Calibri" w:cs="Calibri"/>
                      <w:lang w:val="it-IT"/>
                    </w:rPr>
                    <w:t xml:space="preserve">case or ERDF and ESF in </w:t>
                  </w:r>
                  <w:r w:rsidRPr="00347169">
                    <w:rPr>
                      <w:rFonts w:ascii="Calibri" w:hAnsi="Calibri" w:cs="Calibri"/>
                      <w:lang w:val="it-IT"/>
                    </w:rPr>
                    <w:t>cities</w:t>
                  </w:r>
                  <w:r>
                    <w:rPr>
                      <w:rFonts w:ascii="Calibri" w:hAnsi="Calibri" w:cs="Calibri"/>
                      <w:lang w:val="it-IT"/>
                    </w:rPr>
                    <w:t xml:space="preserve"> case</w:t>
                  </w:r>
                  <w:r w:rsidRPr="00347169">
                    <w:rPr>
                      <w:rFonts w:ascii="Calibri" w:hAnsi="Calibri" w:cs="Calibri"/>
                      <w:lang w:val="it-IT"/>
                    </w:rPr>
                    <w:t>.</w:t>
                  </w:r>
                </w:p>
                <w:p w:rsidR="00347169" w:rsidRPr="00780644" w:rsidRDefault="00347169" w:rsidP="00347169">
                  <w:pPr>
                    <w:rPr>
                      <w:rFonts w:ascii="Calibri" w:hAnsi="Calibri" w:cs="Calibri"/>
                      <w:lang w:val="fr-FR"/>
                    </w:rPr>
                  </w:pPr>
                  <w:r w:rsidRPr="00780644">
                    <w:rPr>
                      <w:rFonts w:ascii="Calibri" w:hAnsi="Calibri" w:cs="Calibri"/>
                      <w:lang w:val="fr-FR"/>
                    </w:rPr>
                    <w:t xml:space="preserve">In </w:t>
                  </w:r>
                  <w:proofErr w:type="spellStart"/>
                  <w:r w:rsidRPr="00780644">
                    <w:rPr>
                      <w:rFonts w:ascii="Calibri" w:hAnsi="Calibri" w:cs="Calibri"/>
                      <w:lang w:val="fr-FR"/>
                    </w:rPr>
                    <w:t>aceste</w:t>
                  </w:r>
                  <w:proofErr w:type="spellEnd"/>
                  <w:r w:rsidRPr="00780644">
                    <w:rPr>
                      <w:rFonts w:ascii="Calibri" w:hAnsi="Calibri" w:cs="Calibri"/>
                      <w:lang w:val="fr-FR"/>
                    </w:rPr>
                    <w:t xml:space="preserve"> </w:t>
                  </w:r>
                  <w:proofErr w:type="spellStart"/>
                  <w:r w:rsidRPr="00780644">
                    <w:rPr>
                      <w:rFonts w:ascii="Calibri" w:hAnsi="Calibri" w:cs="Calibri"/>
                      <w:lang w:val="fr-FR"/>
                    </w:rPr>
                    <w:t>cazuri</w:t>
                  </w:r>
                  <w:proofErr w:type="spellEnd"/>
                  <w:r w:rsidRPr="00780644">
                    <w:rPr>
                      <w:rFonts w:ascii="Calibri" w:hAnsi="Calibri" w:cs="Calibri"/>
                      <w:lang w:val="fr-FR"/>
                    </w:rPr>
                    <w:t xml:space="preserve">, </w:t>
                  </w:r>
                  <w:proofErr w:type="spellStart"/>
                  <w:r w:rsidRPr="00780644">
                    <w:rPr>
                      <w:rFonts w:ascii="Calibri" w:hAnsi="Calibri" w:cs="Calibri"/>
                      <w:lang w:val="fr-FR"/>
                    </w:rPr>
                    <w:t>poate</w:t>
                  </w:r>
                  <w:proofErr w:type="spellEnd"/>
                  <w:r w:rsidRPr="00780644">
                    <w:rPr>
                      <w:rFonts w:ascii="Calibri" w:hAnsi="Calibri" w:cs="Calibri"/>
                      <w:lang w:val="fr-FR"/>
                    </w:rPr>
                    <w:t xml:space="preserve"> fi </w:t>
                  </w:r>
                  <w:proofErr w:type="spellStart"/>
                  <w:r w:rsidRPr="00780644">
                    <w:rPr>
                      <w:rFonts w:ascii="Calibri" w:hAnsi="Calibri" w:cs="Calibri"/>
                      <w:lang w:val="fr-FR"/>
                    </w:rPr>
                    <w:t>folositor</w:t>
                  </w:r>
                  <w:proofErr w:type="spellEnd"/>
                  <w:r w:rsidRPr="00780644">
                    <w:rPr>
                      <w:rFonts w:ascii="Calibri" w:hAnsi="Calibri" w:cs="Calibri"/>
                      <w:lang w:val="fr-FR"/>
                    </w:rPr>
                    <w:t xml:space="preserve"> sa ai </w:t>
                  </w:r>
                  <w:proofErr w:type="spellStart"/>
                  <w:r w:rsidRPr="00780644">
                    <w:rPr>
                      <w:rFonts w:ascii="Calibri" w:hAnsi="Calibri" w:cs="Calibri"/>
                      <w:lang w:val="fr-FR"/>
                    </w:rPr>
                    <w:t>strategii</w:t>
                  </w:r>
                  <w:proofErr w:type="spellEnd"/>
                  <w:r w:rsidRPr="00780644">
                    <w:rPr>
                      <w:rFonts w:ascii="Calibri" w:hAnsi="Calibri" w:cs="Calibri"/>
                      <w:lang w:val="fr-FR"/>
                    </w:rPr>
                    <w:t xml:space="preserve"> </w:t>
                  </w:r>
                  <w:proofErr w:type="spellStart"/>
                  <w:r w:rsidRPr="00780644">
                    <w:rPr>
                      <w:rFonts w:ascii="Calibri" w:hAnsi="Calibri" w:cs="Calibri"/>
                      <w:lang w:val="fr-FR"/>
                    </w:rPr>
                    <w:t>diferite</w:t>
                  </w:r>
                  <w:proofErr w:type="spellEnd"/>
                  <w:r w:rsidRPr="00780644">
                    <w:rPr>
                      <w:rFonts w:ascii="Calibri" w:hAnsi="Calibri" w:cs="Calibri"/>
                      <w:lang w:val="fr-FR"/>
                    </w:rPr>
                    <w:t xml:space="preserve"> </w:t>
                  </w:r>
                  <w:proofErr w:type="spellStart"/>
                  <w:r w:rsidRPr="00780644">
                    <w:rPr>
                      <w:rFonts w:ascii="Calibri" w:hAnsi="Calibri" w:cs="Calibri"/>
                      <w:lang w:val="fr-FR"/>
                    </w:rPr>
                    <w:t>sau</w:t>
                  </w:r>
                  <w:proofErr w:type="spellEnd"/>
                  <w:r w:rsidRPr="00780644">
                    <w:rPr>
                      <w:rFonts w:ascii="Calibri" w:hAnsi="Calibri" w:cs="Calibri"/>
                      <w:lang w:val="fr-FR"/>
                    </w:rPr>
                    <w:t xml:space="preserve"> axe </w:t>
                  </w:r>
                  <w:proofErr w:type="spellStart"/>
                  <w:r w:rsidRPr="00780644">
                    <w:rPr>
                      <w:rFonts w:ascii="Calibri" w:hAnsi="Calibri" w:cs="Calibri"/>
                      <w:lang w:val="fr-FR"/>
                    </w:rPr>
                    <w:t>pentru</w:t>
                  </w:r>
                  <w:proofErr w:type="spellEnd"/>
                  <w:r w:rsidRPr="00780644">
                    <w:rPr>
                      <w:rFonts w:ascii="Calibri" w:hAnsi="Calibri" w:cs="Calibri"/>
                      <w:lang w:val="fr-FR"/>
                    </w:rPr>
                    <w:t xml:space="preserve"> </w:t>
                  </w:r>
                  <w:proofErr w:type="spellStart"/>
                  <w:r w:rsidRPr="00780644">
                    <w:rPr>
                      <w:rFonts w:ascii="Calibri" w:hAnsi="Calibri" w:cs="Calibri"/>
                      <w:lang w:val="fr-FR"/>
                    </w:rPr>
                    <w:t>fiecare</w:t>
                  </w:r>
                  <w:proofErr w:type="spellEnd"/>
                  <w:r w:rsidRPr="00780644">
                    <w:rPr>
                      <w:rFonts w:ascii="Calibri" w:hAnsi="Calibri" w:cs="Calibri"/>
                      <w:lang w:val="fr-FR"/>
                    </w:rPr>
                    <w:t xml:space="preserve"> zona </w:t>
                  </w:r>
                  <w:proofErr w:type="spellStart"/>
                  <w:r w:rsidRPr="00780644">
                    <w:rPr>
                      <w:rFonts w:ascii="Calibri" w:hAnsi="Calibri" w:cs="Calibri"/>
                      <w:lang w:val="fr-FR"/>
                    </w:rPr>
                    <w:t>rurala</w:t>
                  </w:r>
                  <w:proofErr w:type="spellEnd"/>
                  <w:r w:rsidRPr="00780644">
                    <w:rPr>
                      <w:rFonts w:ascii="Calibri" w:hAnsi="Calibri" w:cs="Calibri"/>
                      <w:lang w:val="fr-FR"/>
                    </w:rPr>
                    <w:t xml:space="preserve"> </w:t>
                  </w:r>
                  <w:proofErr w:type="spellStart"/>
                  <w:r w:rsidRPr="00780644">
                    <w:rPr>
                      <w:rFonts w:ascii="Calibri" w:hAnsi="Calibri" w:cs="Calibri"/>
                      <w:lang w:val="fr-FR"/>
                    </w:rPr>
                    <w:t>finantata</w:t>
                  </w:r>
                  <w:proofErr w:type="spellEnd"/>
                  <w:r w:rsidRPr="00780644">
                    <w:rPr>
                      <w:rFonts w:ascii="Calibri" w:hAnsi="Calibri" w:cs="Calibri"/>
                      <w:lang w:val="fr-FR"/>
                    </w:rPr>
                    <w:t xml:space="preserve"> sa </w:t>
                  </w:r>
                  <w:proofErr w:type="spellStart"/>
                  <w:r w:rsidRPr="00780644">
                    <w:rPr>
                      <w:rFonts w:ascii="Calibri" w:hAnsi="Calibri" w:cs="Calibri"/>
                      <w:lang w:val="fr-FR"/>
                    </w:rPr>
                    <w:t>spunem</w:t>
                  </w:r>
                  <w:proofErr w:type="spellEnd"/>
                  <w:r w:rsidRPr="00780644">
                    <w:rPr>
                      <w:rFonts w:ascii="Calibri" w:hAnsi="Calibri" w:cs="Calibri"/>
                      <w:lang w:val="fr-FR"/>
                    </w:rPr>
                    <w:t xml:space="preserve"> de EARDF </w:t>
                  </w:r>
                  <w:proofErr w:type="spellStart"/>
                  <w:r w:rsidRPr="00780644">
                    <w:rPr>
                      <w:rFonts w:ascii="Calibri" w:hAnsi="Calibri" w:cs="Calibri"/>
                      <w:lang w:val="fr-FR"/>
                    </w:rPr>
                    <w:t>impreuna</w:t>
                  </w:r>
                  <w:proofErr w:type="spellEnd"/>
                  <w:r w:rsidRPr="00780644">
                    <w:rPr>
                      <w:rFonts w:ascii="Calibri" w:hAnsi="Calibri" w:cs="Calibri"/>
                      <w:lang w:val="fr-FR"/>
                    </w:rPr>
                    <w:t xml:space="preserve"> </w:t>
                  </w:r>
                  <w:proofErr w:type="spellStart"/>
                  <w:r w:rsidRPr="00780644">
                    <w:rPr>
                      <w:rFonts w:ascii="Calibri" w:hAnsi="Calibri" w:cs="Calibri"/>
                      <w:lang w:val="fr-FR"/>
                    </w:rPr>
                    <w:t>cu</w:t>
                  </w:r>
                  <w:proofErr w:type="spellEnd"/>
                  <w:r w:rsidRPr="00780644">
                    <w:rPr>
                      <w:rFonts w:ascii="Calibri" w:hAnsi="Calibri" w:cs="Calibri"/>
                      <w:lang w:val="fr-FR"/>
                    </w:rPr>
                    <w:t xml:space="preserve"> o </w:t>
                  </w:r>
                  <w:proofErr w:type="spellStart"/>
                  <w:r w:rsidRPr="00780644">
                    <w:rPr>
                      <w:rFonts w:ascii="Calibri" w:hAnsi="Calibri" w:cs="Calibri"/>
                      <w:lang w:val="fr-FR"/>
                    </w:rPr>
                    <w:t>strategie</w:t>
                  </w:r>
                  <w:proofErr w:type="spellEnd"/>
                  <w:r w:rsidRPr="00780644">
                    <w:rPr>
                      <w:rFonts w:ascii="Calibri" w:hAnsi="Calibri" w:cs="Calibri"/>
                      <w:lang w:val="fr-FR"/>
                    </w:rPr>
                    <w:t xml:space="preserve"> </w:t>
                  </w:r>
                  <w:proofErr w:type="spellStart"/>
                  <w:r w:rsidRPr="00780644">
                    <w:rPr>
                      <w:rFonts w:ascii="Calibri" w:hAnsi="Calibri" w:cs="Calibri"/>
                      <w:lang w:val="fr-FR"/>
                    </w:rPr>
                    <w:t>comuna</w:t>
                  </w:r>
                  <w:proofErr w:type="spellEnd"/>
                  <w:r w:rsidRPr="00780644">
                    <w:rPr>
                      <w:rFonts w:ascii="Calibri" w:hAnsi="Calibri" w:cs="Calibri"/>
                      <w:lang w:val="fr-FR"/>
                    </w:rPr>
                    <w:t xml:space="preserve"> </w:t>
                  </w:r>
                  <w:proofErr w:type="gramStart"/>
                  <w:r w:rsidRPr="00780644">
                    <w:rPr>
                      <w:rFonts w:ascii="Calibri" w:hAnsi="Calibri" w:cs="Calibri"/>
                      <w:lang w:val="fr-FR"/>
                    </w:rPr>
                    <w:t>ce</w:t>
                  </w:r>
                  <w:proofErr w:type="gramEnd"/>
                  <w:r w:rsidRPr="00780644">
                    <w:rPr>
                      <w:rFonts w:ascii="Calibri" w:hAnsi="Calibri" w:cs="Calibri"/>
                      <w:lang w:val="fr-FR"/>
                    </w:rPr>
                    <w:t xml:space="preserve"> </w:t>
                  </w:r>
                  <w:proofErr w:type="spellStart"/>
                  <w:r w:rsidRPr="00780644">
                    <w:rPr>
                      <w:rFonts w:ascii="Calibri" w:hAnsi="Calibri" w:cs="Calibri"/>
                      <w:lang w:val="fr-FR"/>
                    </w:rPr>
                    <w:t>acopera</w:t>
                  </w:r>
                  <w:proofErr w:type="spellEnd"/>
                  <w:r w:rsidRPr="00780644">
                    <w:rPr>
                      <w:rFonts w:ascii="Calibri" w:hAnsi="Calibri" w:cs="Calibri"/>
                      <w:lang w:val="fr-FR"/>
                    </w:rPr>
                    <w:t xml:space="preserve"> </w:t>
                  </w:r>
                  <w:proofErr w:type="spellStart"/>
                  <w:r w:rsidRPr="00780644">
                    <w:rPr>
                      <w:rFonts w:ascii="Calibri" w:hAnsi="Calibri" w:cs="Calibri"/>
                      <w:lang w:val="fr-FR"/>
                    </w:rPr>
                    <w:t>grantiele</w:t>
                  </w:r>
                  <w:proofErr w:type="spellEnd"/>
                  <w:r w:rsidRPr="00780644">
                    <w:rPr>
                      <w:rFonts w:ascii="Calibri" w:hAnsi="Calibri" w:cs="Calibri"/>
                      <w:lang w:val="fr-FR"/>
                    </w:rPr>
                    <w:t xml:space="preserve"> </w:t>
                  </w:r>
                  <w:proofErr w:type="spellStart"/>
                  <w:r w:rsidRPr="00780644">
                    <w:rPr>
                      <w:rFonts w:ascii="Calibri" w:hAnsi="Calibri" w:cs="Calibri"/>
                      <w:lang w:val="fr-FR"/>
                    </w:rPr>
                    <w:t>cu</w:t>
                  </w:r>
                  <w:proofErr w:type="spellEnd"/>
                  <w:r w:rsidRPr="00780644">
                    <w:rPr>
                      <w:rFonts w:ascii="Calibri" w:hAnsi="Calibri" w:cs="Calibri"/>
                      <w:lang w:val="fr-FR"/>
                    </w:rPr>
                    <w:t xml:space="preserve"> </w:t>
                  </w:r>
                  <w:proofErr w:type="spellStart"/>
                  <w:r w:rsidRPr="00780644">
                    <w:rPr>
                      <w:rFonts w:ascii="Calibri" w:hAnsi="Calibri" w:cs="Calibri"/>
                      <w:lang w:val="fr-FR"/>
                    </w:rPr>
                    <w:t>resursele</w:t>
                  </w:r>
                  <w:proofErr w:type="spellEnd"/>
                  <w:r w:rsidRPr="00780644">
                    <w:rPr>
                      <w:rFonts w:ascii="Calibri" w:hAnsi="Calibri" w:cs="Calibri"/>
                      <w:lang w:val="fr-FR"/>
                    </w:rPr>
                    <w:t xml:space="preserve"> </w:t>
                  </w:r>
                  <w:proofErr w:type="spellStart"/>
                  <w:r w:rsidRPr="00780644">
                    <w:rPr>
                      <w:rFonts w:ascii="Calibri" w:hAnsi="Calibri" w:cs="Calibri"/>
                      <w:lang w:val="fr-FR"/>
                    </w:rPr>
                    <w:t>comune</w:t>
                  </w:r>
                  <w:proofErr w:type="spellEnd"/>
                  <w:r w:rsidRPr="00780644">
                    <w:rPr>
                      <w:rFonts w:ascii="Calibri" w:hAnsi="Calibri" w:cs="Calibri"/>
                      <w:lang w:val="fr-FR"/>
                    </w:rPr>
                    <w:t xml:space="preserve"> </w:t>
                  </w:r>
                  <w:proofErr w:type="spellStart"/>
                  <w:r w:rsidRPr="00780644">
                    <w:rPr>
                      <w:rFonts w:ascii="Calibri" w:hAnsi="Calibri" w:cs="Calibri"/>
                      <w:lang w:val="fr-FR"/>
                    </w:rPr>
                    <w:t>finantate</w:t>
                  </w:r>
                  <w:proofErr w:type="spellEnd"/>
                  <w:r w:rsidRPr="00780644">
                    <w:rPr>
                      <w:rFonts w:ascii="Calibri" w:hAnsi="Calibri" w:cs="Calibri"/>
                      <w:lang w:val="fr-FR"/>
                    </w:rPr>
                    <w:t xml:space="preserve"> de un fond </w:t>
                  </w:r>
                  <w:proofErr w:type="spellStart"/>
                  <w:r w:rsidRPr="00780644">
                    <w:rPr>
                      <w:rFonts w:ascii="Calibri" w:hAnsi="Calibri" w:cs="Calibri"/>
                      <w:lang w:val="fr-FR"/>
                    </w:rPr>
                    <w:t>sau</w:t>
                  </w:r>
                  <w:proofErr w:type="spellEnd"/>
                  <w:r w:rsidRPr="00780644">
                    <w:rPr>
                      <w:rFonts w:ascii="Calibri" w:hAnsi="Calibri" w:cs="Calibri"/>
                      <w:lang w:val="fr-FR"/>
                    </w:rPr>
                    <w:t xml:space="preserve"> mai </w:t>
                  </w:r>
                  <w:proofErr w:type="spellStart"/>
                  <w:r w:rsidRPr="00780644">
                    <w:rPr>
                      <w:rFonts w:ascii="Calibri" w:hAnsi="Calibri" w:cs="Calibri"/>
                      <w:lang w:val="fr-FR"/>
                    </w:rPr>
                    <w:t>multe</w:t>
                  </w:r>
                  <w:proofErr w:type="spellEnd"/>
                  <w:r w:rsidRPr="00780644">
                    <w:rPr>
                      <w:rFonts w:ascii="Calibri" w:hAnsi="Calibri" w:cs="Calibri"/>
                      <w:lang w:val="fr-FR"/>
                    </w:rPr>
                    <w:t xml:space="preserve"> </w:t>
                  </w:r>
                  <w:proofErr w:type="spellStart"/>
                  <w:r w:rsidRPr="00780644">
                    <w:rPr>
                      <w:rFonts w:ascii="Calibri" w:hAnsi="Calibri" w:cs="Calibri"/>
                      <w:lang w:val="fr-FR"/>
                    </w:rPr>
                    <w:t>fonduri</w:t>
                  </w:r>
                  <w:proofErr w:type="spellEnd"/>
                  <w:r w:rsidRPr="00780644">
                    <w:rPr>
                      <w:rFonts w:ascii="Calibri" w:hAnsi="Calibri" w:cs="Calibri"/>
                      <w:lang w:val="fr-FR"/>
                    </w:rPr>
                    <w:t xml:space="preserve"> (de </w:t>
                  </w:r>
                  <w:proofErr w:type="spellStart"/>
                  <w:r w:rsidRPr="00780644">
                    <w:rPr>
                      <w:rFonts w:ascii="Calibri" w:hAnsi="Calibri" w:cs="Calibri"/>
                      <w:lang w:val="fr-FR"/>
                    </w:rPr>
                    <w:t>exemplu</w:t>
                  </w:r>
                  <w:proofErr w:type="spellEnd"/>
                  <w:r w:rsidRPr="00780644">
                    <w:rPr>
                      <w:rFonts w:ascii="Calibri" w:hAnsi="Calibri" w:cs="Calibri"/>
                      <w:lang w:val="fr-FR"/>
                    </w:rPr>
                    <w:t xml:space="preserve">, EMFF in </w:t>
                  </w:r>
                  <w:proofErr w:type="spellStart"/>
                  <w:r w:rsidRPr="00780644">
                    <w:rPr>
                      <w:rFonts w:ascii="Calibri" w:hAnsi="Calibri" w:cs="Calibri"/>
                      <w:lang w:val="fr-FR"/>
                    </w:rPr>
                    <w:t>cazul</w:t>
                  </w:r>
                  <w:proofErr w:type="spellEnd"/>
                  <w:r w:rsidRPr="00780644">
                    <w:rPr>
                      <w:rFonts w:ascii="Calibri" w:hAnsi="Calibri" w:cs="Calibri"/>
                      <w:lang w:val="fr-FR"/>
                    </w:rPr>
                    <w:t xml:space="preserve"> </w:t>
                  </w:r>
                  <w:proofErr w:type="spellStart"/>
                  <w:r w:rsidRPr="00780644">
                    <w:rPr>
                      <w:rFonts w:ascii="Calibri" w:hAnsi="Calibri" w:cs="Calibri"/>
                      <w:lang w:val="fr-FR"/>
                    </w:rPr>
                    <w:t>coastelor</w:t>
                  </w:r>
                  <w:proofErr w:type="spellEnd"/>
                  <w:r w:rsidRPr="00780644">
                    <w:rPr>
                      <w:rFonts w:ascii="Calibri" w:hAnsi="Calibri" w:cs="Calibri"/>
                      <w:lang w:val="fr-FR"/>
                    </w:rPr>
                    <w:t xml:space="preserve"> </w:t>
                  </w:r>
                  <w:proofErr w:type="spellStart"/>
                  <w:r w:rsidRPr="00780644">
                    <w:rPr>
                      <w:rFonts w:ascii="Calibri" w:hAnsi="Calibri" w:cs="Calibri"/>
                      <w:lang w:val="fr-FR"/>
                    </w:rPr>
                    <w:t>sau</w:t>
                  </w:r>
                  <w:proofErr w:type="spellEnd"/>
                  <w:r w:rsidRPr="00780644">
                    <w:rPr>
                      <w:rFonts w:ascii="Calibri" w:hAnsi="Calibri" w:cs="Calibri"/>
                      <w:lang w:val="fr-FR"/>
                    </w:rPr>
                    <w:t xml:space="preserve"> ERDF si ESF in </w:t>
                  </w:r>
                  <w:proofErr w:type="spellStart"/>
                  <w:r w:rsidRPr="00780644">
                    <w:rPr>
                      <w:rFonts w:ascii="Calibri" w:hAnsi="Calibri" w:cs="Calibri"/>
                      <w:lang w:val="fr-FR"/>
                    </w:rPr>
                    <w:t>cazul</w:t>
                  </w:r>
                  <w:proofErr w:type="spellEnd"/>
                  <w:r w:rsidRPr="00780644">
                    <w:rPr>
                      <w:rFonts w:ascii="Calibri" w:hAnsi="Calibri" w:cs="Calibri"/>
                      <w:lang w:val="fr-FR"/>
                    </w:rPr>
                    <w:t xml:space="preserve"> </w:t>
                  </w:r>
                  <w:proofErr w:type="spellStart"/>
                  <w:r w:rsidRPr="00780644">
                    <w:rPr>
                      <w:rFonts w:ascii="Calibri" w:hAnsi="Calibri" w:cs="Calibri"/>
                      <w:lang w:val="fr-FR"/>
                    </w:rPr>
                    <w:t>oraselor</w:t>
                  </w:r>
                  <w:proofErr w:type="spellEnd"/>
                  <w:r w:rsidRPr="00780644">
                    <w:rPr>
                      <w:rFonts w:ascii="Calibri" w:hAnsi="Calibri" w:cs="Calibri"/>
                      <w:lang w:val="fr-FR"/>
                    </w:rPr>
                    <w:t xml:space="preserve">. </w:t>
                  </w:r>
                </w:p>
              </w:txbxContent>
            </v:textbox>
            <w10:wrap type="square"/>
          </v:shape>
        </w:pict>
      </w:r>
    </w:p>
    <w:p w:rsidR="00347169" w:rsidRDefault="00347169" w:rsidP="005055B9">
      <w:pPr>
        <w:pStyle w:val="ListParagraph"/>
        <w:ind w:left="1068"/>
        <w:jc w:val="both"/>
        <w:rPr>
          <w:rFonts w:cs="Calibri"/>
          <w:noProof/>
          <w:lang w:val="fr-BE" w:eastAsia="fr-BE"/>
        </w:rPr>
      </w:pPr>
    </w:p>
    <w:p w:rsidR="00347169" w:rsidRDefault="00347169" w:rsidP="005055B9">
      <w:pPr>
        <w:pStyle w:val="ListParagraph"/>
        <w:ind w:left="1068"/>
        <w:jc w:val="both"/>
        <w:rPr>
          <w:rFonts w:cs="Calibri"/>
          <w:noProof/>
          <w:lang w:val="fr-BE" w:eastAsia="fr-BE"/>
        </w:rPr>
      </w:pPr>
    </w:p>
    <w:p w:rsidR="00347169" w:rsidRDefault="00347169" w:rsidP="005055B9">
      <w:pPr>
        <w:pStyle w:val="ListParagraph"/>
        <w:ind w:left="1068"/>
        <w:jc w:val="both"/>
        <w:rPr>
          <w:rFonts w:cs="Calibri"/>
          <w:noProof/>
          <w:lang w:val="fr-BE" w:eastAsia="fr-BE"/>
        </w:rPr>
      </w:pPr>
    </w:p>
    <w:p w:rsidR="00347169" w:rsidRDefault="00347169" w:rsidP="005055B9">
      <w:pPr>
        <w:pStyle w:val="ListParagraph"/>
        <w:ind w:left="1068"/>
        <w:jc w:val="both"/>
        <w:rPr>
          <w:rFonts w:cs="Calibri"/>
          <w:noProof/>
          <w:lang w:val="fr-BE" w:eastAsia="fr-BE"/>
        </w:rPr>
      </w:pPr>
    </w:p>
    <w:p w:rsidR="00347169" w:rsidRDefault="00347169" w:rsidP="005055B9">
      <w:pPr>
        <w:pStyle w:val="ListParagraph"/>
        <w:ind w:left="1068"/>
        <w:jc w:val="both"/>
        <w:rPr>
          <w:rFonts w:cs="Calibri"/>
          <w:noProof/>
          <w:lang w:val="fr-BE" w:eastAsia="fr-B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347169" w:rsidRPr="004375C8" w:rsidTr="00733841">
        <w:tc>
          <w:tcPr>
            <w:tcW w:w="8494" w:type="dxa"/>
          </w:tcPr>
          <w:p w:rsidR="005055B9" w:rsidRPr="000A5DCD" w:rsidRDefault="005055B9" w:rsidP="00733841">
            <w:pPr>
              <w:jc w:val="both"/>
              <w:rPr>
                <w:rFonts w:ascii="Calibri" w:hAnsi="Calibri" w:cs="Calibri"/>
                <w:lang w:val="pt-BR"/>
              </w:rPr>
            </w:pPr>
            <w:r w:rsidRPr="000A5DCD">
              <w:rPr>
                <w:rFonts w:ascii="Calibri" w:hAnsi="Calibri" w:cs="Calibri"/>
                <w:lang w:val="pt-BR"/>
              </w:rPr>
              <w:lastRenderedPageBreak/>
              <w:t xml:space="preserve"> </w:t>
            </w:r>
            <w:r w:rsidR="006F6092">
              <w:rPr>
                <w:rFonts w:ascii="Calibri" w:hAnsi="Calibri" w:cs="Calibri"/>
                <w:lang w:val="pt-BR"/>
              </w:rPr>
              <w:t>Example / s</w:t>
            </w:r>
            <w:r w:rsidR="006F6092" w:rsidRPr="006F6092">
              <w:rPr>
                <w:rFonts w:ascii="Calibri" w:hAnsi="Calibri" w:cs="Calibri"/>
                <w:lang w:val="pt-BR"/>
              </w:rPr>
              <w:t>: Greek development agencies</w:t>
            </w:r>
            <w:r w:rsidRPr="000A5DCD">
              <w:rPr>
                <w:rFonts w:ascii="Calibri" w:hAnsi="Calibri" w:cs="Calibri"/>
                <w:lang w:val="pt-BR"/>
              </w:rPr>
              <w:t xml:space="preserve"> </w:t>
            </w:r>
          </w:p>
        </w:tc>
      </w:tr>
    </w:tbl>
    <w:p w:rsidR="005055B9" w:rsidRPr="000A5DCD" w:rsidRDefault="005055B9" w:rsidP="005055B9">
      <w:pPr>
        <w:pStyle w:val="ListParagraph"/>
        <w:ind w:left="1068"/>
        <w:jc w:val="both"/>
        <w:rPr>
          <w:rFonts w:cs="Calibri"/>
          <w:noProof/>
          <w:lang w:val="pt-BR" w:eastAsia="fr-BE"/>
        </w:rPr>
      </w:pPr>
    </w:p>
    <w:p w:rsidR="005055B9" w:rsidRDefault="003C0461" w:rsidP="005055B9">
      <w:pPr>
        <w:jc w:val="both"/>
        <w:rPr>
          <w:rFonts w:ascii="Calibri" w:hAnsi="Calibri" w:cs="Calibri"/>
          <w:i/>
          <w:iCs/>
          <w:noProof/>
          <w:lang w:val="en-US" w:eastAsia="fr-BE"/>
        </w:rPr>
      </w:pPr>
      <w:r>
        <w:rPr>
          <w:rFonts w:ascii="Calibri" w:eastAsia="Calibri" w:hAnsi="Calibri" w:cs="Calibri"/>
          <w:i/>
          <w:iCs/>
          <w:noProof/>
          <w:lang w:val="en-US" w:eastAsia="fr-BE"/>
        </w:rPr>
        <w:t>G</w:t>
      </w:r>
      <w:r w:rsidRPr="003C0461">
        <w:rPr>
          <w:rFonts w:ascii="Calibri" w:eastAsia="Calibri" w:hAnsi="Calibri" w:cs="Calibri"/>
          <w:i/>
          <w:iCs/>
          <w:noProof/>
          <w:lang w:val="en-US" w:eastAsia="fr-BE"/>
        </w:rPr>
        <w:t>eographical</w:t>
      </w:r>
      <w:r>
        <w:rPr>
          <w:rFonts w:ascii="Calibri" w:eastAsia="Calibri" w:hAnsi="Calibri" w:cs="Calibri"/>
          <w:i/>
          <w:iCs/>
          <w:noProof/>
          <w:lang w:val="en-US" w:eastAsia="fr-BE"/>
        </w:rPr>
        <w:t xml:space="preserve"> borders </w:t>
      </w:r>
      <w:r w:rsidRPr="003C0461">
        <w:rPr>
          <w:rFonts w:ascii="Calibri" w:eastAsia="Calibri" w:hAnsi="Calibri" w:cs="Calibri"/>
          <w:i/>
          <w:iCs/>
          <w:noProof/>
          <w:lang w:val="en-US" w:eastAsia="fr-BE"/>
        </w:rPr>
        <w:t xml:space="preserve"> or shared challenges</w:t>
      </w:r>
    </w:p>
    <w:p w:rsidR="005055B9" w:rsidRPr="003C0461" w:rsidRDefault="005055B9" w:rsidP="003C0461">
      <w:pPr>
        <w:jc w:val="both"/>
        <w:rPr>
          <w:rFonts w:ascii="Calibri" w:hAnsi="Calibri" w:cs="Calibri"/>
          <w:noProof/>
          <w:lang w:val="en-US" w:eastAsia="fr-BE"/>
        </w:rPr>
      </w:pPr>
      <w:r>
        <w:rPr>
          <w:rFonts w:ascii="Calibri" w:hAnsi="Calibri" w:cs="Calibri"/>
          <w:noProof/>
          <w:lang w:val="en-US"/>
        </w:rPr>
        <w:drawing>
          <wp:inline distT="0" distB="0" distL="0" distR="0">
            <wp:extent cx="2484755" cy="20872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4755" cy="2087245"/>
                    </a:xfrm>
                    <a:prstGeom prst="rect">
                      <a:avLst/>
                    </a:prstGeom>
                    <a:noFill/>
                    <a:ln>
                      <a:noFill/>
                    </a:ln>
                  </pic:spPr>
                </pic:pic>
              </a:graphicData>
            </a:graphic>
          </wp:inline>
        </w:drawing>
      </w:r>
      <w:r w:rsidRPr="00917514">
        <w:rPr>
          <w:rFonts w:ascii="Calibri" w:hAnsi="Calibri" w:cs="Calibri"/>
          <w:noProof/>
          <w:lang w:val="en-US" w:eastAsia="fr-BE"/>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RPr="004375C8" w:rsidTr="00733841">
        <w:tc>
          <w:tcPr>
            <w:tcW w:w="8494" w:type="dxa"/>
          </w:tcPr>
          <w:p w:rsidR="005055B9" w:rsidRPr="00496952" w:rsidRDefault="003C0461" w:rsidP="00733841">
            <w:pPr>
              <w:jc w:val="both"/>
              <w:rPr>
                <w:rFonts w:ascii="Calibri" w:hAnsi="Calibri" w:cs="Calibri"/>
                <w:lang w:val="fr-FR"/>
              </w:rPr>
            </w:pPr>
            <w:proofErr w:type="spellStart"/>
            <w:r>
              <w:rPr>
                <w:rFonts w:ascii="Calibri" w:hAnsi="Calibri" w:cs="Calibri"/>
                <w:lang w:val="fr-FR"/>
              </w:rPr>
              <w:t>Example</w:t>
            </w:r>
            <w:proofErr w:type="spellEnd"/>
            <w:r>
              <w:rPr>
                <w:rFonts w:ascii="Calibri" w:hAnsi="Calibri" w:cs="Calibri"/>
                <w:lang w:val="fr-FR"/>
              </w:rPr>
              <w:t xml:space="preserve"> / s: Scottish or Irish FLAG</w:t>
            </w:r>
            <w:r w:rsidRPr="003C0461">
              <w:rPr>
                <w:rFonts w:ascii="Calibri" w:hAnsi="Calibri" w:cs="Calibri"/>
                <w:lang w:val="fr-FR"/>
              </w:rPr>
              <w:t>?????</w:t>
            </w:r>
          </w:p>
        </w:tc>
      </w:tr>
    </w:tbl>
    <w:p w:rsidR="005055B9" w:rsidRPr="00496952" w:rsidRDefault="005055B9" w:rsidP="005055B9">
      <w:pPr>
        <w:pStyle w:val="ListParagraph"/>
        <w:jc w:val="both"/>
        <w:rPr>
          <w:rFonts w:cs="Calibri"/>
          <w:lang w:val="fr-FR"/>
        </w:rPr>
      </w:pPr>
    </w:p>
    <w:p w:rsidR="005055B9" w:rsidRPr="007914E6" w:rsidRDefault="0071468D" w:rsidP="005055B9">
      <w:pPr>
        <w:pStyle w:val="ListParagraph"/>
        <w:numPr>
          <w:ilvl w:val="0"/>
          <w:numId w:val="2"/>
        </w:numPr>
        <w:spacing w:after="0" w:line="240" w:lineRule="auto"/>
        <w:contextualSpacing w:val="0"/>
        <w:jc w:val="both"/>
        <w:rPr>
          <w:rFonts w:cs="Calibri"/>
          <w:i/>
          <w:iCs/>
        </w:rPr>
      </w:pPr>
      <w:r w:rsidRPr="0071468D">
        <w:rPr>
          <w:rFonts w:cs="Calibri"/>
          <w:i/>
          <w:iCs/>
        </w:rPr>
        <w:t>Cooperation on a common topic</w:t>
      </w:r>
    </w:p>
    <w:p w:rsidR="005055B9" w:rsidRDefault="00C36DD9" w:rsidP="005055B9">
      <w:pPr>
        <w:pStyle w:val="ListParagraph"/>
        <w:jc w:val="both"/>
        <w:rPr>
          <w:rFonts w:cs="Calibri"/>
          <w:noProof/>
          <w:lang w:val="fr-BE" w:eastAsia="fr-BE"/>
        </w:rPr>
      </w:pPr>
      <w:r w:rsidRPr="00C36DD9">
        <w:rPr>
          <w:rFonts w:ascii="Arial" w:hAnsi="Arial" w:cs="Arial"/>
          <w:noProof/>
        </w:rPr>
        <w:pict>
          <v:shape id="Text Box 11" o:spid="_x0000_s1033" type="#_x0000_t202" style="position:absolute;left:0;text-align:left;margin-left:-6.9pt;margin-top:21.15pt;width:3in;height:179.25pt;z-index:251663360;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" stroked="f">
            <v:textbox>
              <w:txbxContent>
                <w:p w:rsidR="0071468D" w:rsidRPr="0071468D" w:rsidRDefault="0071468D" w:rsidP="0071468D">
                  <w:pPr>
                    <w:rPr>
                      <w:rFonts w:ascii="Calibri" w:hAnsi="Calibri" w:cs="Calibri"/>
                      <w:lang w:val="fr-FR"/>
                    </w:rPr>
                  </w:pPr>
                  <w:r w:rsidRPr="0071468D">
                    <w:rPr>
                      <w:rFonts w:ascii="Calibri" w:hAnsi="Calibri" w:cs="Calibri"/>
                      <w:lang w:val="fr-FR"/>
                    </w:rPr>
                    <w:t xml:space="preserve">This </w:t>
                  </w:r>
                  <w:proofErr w:type="spellStart"/>
                  <w:r w:rsidRPr="0071468D">
                    <w:rPr>
                      <w:rFonts w:ascii="Calibri" w:hAnsi="Calibri" w:cs="Calibri"/>
                      <w:lang w:val="fr-FR"/>
                    </w:rPr>
                    <w:t>can</w:t>
                  </w:r>
                  <w:proofErr w:type="spellEnd"/>
                  <w:r w:rsidRPr="0071468D">
                    <w:rPr>
                      <w:rFonts w:ascii="Calibri" w:hAnsi="Calibri" w:cs="Calibri"/>
                      <w:lang w:val="fr-FR"/>
                    </w:rPr>
                    <w:t xml:space="preserve"> </w:t>
                  </w:r>
                  <w:proofErr w:type="spellStart"/>
                  <w:r w:rsidRPr="0071468D">
                    <w:rPr>
                      <w:rFonts w:ascii="Calibri" w:hAnsi="Calibri" w:cs="Calibri"/>
                      <w:lang w:val="fr-FR"/>
                    </w:rPr>
                    <w:t>be</w:t>
                  </w:r>
                  <w:proofErr w:type="spellEnd"/>
                  <w:r w:rsidRPr="0071468D">
                    <w:rPr>
                      <w:rFonts w:ascii="Calibri" w:hAnsi="Calibri" w:cs="Calibri"/>
                      <w:lang w:val="fr-FR"/>
                    </w:rPr>
                    <w:t xml:space="preserve"> </w:t>
                  </w:r>
                  <w:proofErr w:type="gramStart"/>
                  <w:r w:rsidRPr="0071468D">
                    <w:rPr>
                      <w:rFonts w:ascii="Calibri" w:hAnsi="Calibri" w:cs="Calibri"/>
                      <w:lang w:val="fr-FR"/>
                    </w:rPr>
                    <w:t>a</w:t>
                  </w:r>
                  <w:proofErr w:type="gramEnd"/>
                  <w:r w:rsidRPr="0071468D">
                    <w:rPr>
                      <w:rFonts w:ascii="Calibri" w:hAnsi="Calibri" w:cs="Calibri"/>
                      <w:lang w:val="fr-FR"/>
                    </w:rPr>
                    <w:t xml:space="preserve"> </w:t>
                  </w:r>
                  <w:proofErr w:type="spellStart"/>
                  <w:r w:rsidRPr="0071468D">
                    <w:rPr>
                      <w:rFonts w:ascii="Calibri" w:hAnsi="Calibri" w:cs="Calibri"/>
                      <w:lang w:val="fr-FR"/>
                    </w:rPr>
                    <w:t>useful</w:t>
                  </w:r>
                  <w:proofErr w:type="spellEnd"/>
                  <w:r w:rsidRPr="0071468D">
                    <w:rPr>
                      <w:rFonts w:ascii="Calibri" w:hAnsi="Calibri" w:cs="Calibri"/>
                      <w:lang w:val="fr-FR"/>
                    </w:rPr>
                    <w:t xml:space="preserve"> </w:t>
                  </w:r>
                  <w:proofErr w:type="spellStart"/>
                  <w:r w:rsidRPr="0071468D">
                    <w:rPr>
                      <w:rFonts w:ascii="Calibri" w:hAnsi="Calibri" w:cs="Calibri"/>
                      <w:lang w:val="fr-FR"/>
                    </w:rPr>
                    <w:t>way</w:t>
                  </w:r>
                  <w:proofErr w:type="spellEnd"/>
                  <w:r w:rsidRPr="0071468D">
                    <w:rPr>
                      <w:rFonts w:ascii="Calibri" w:hAnsi="Calibri" w:cs="Calibri"/>
                      <w:lang w:val="fr-FR"/>
                    </w:rPr>
                    <w:t xml:space="preserve"> to </w:t>
                  </w:r>
                  <w:proofErr w:type="spellStart"/>
                  <w:r w:rsidRPr="0071468D">
                    <w:rPr>
                      <w:rFonts w:ascii="Calibri" w:hAnsi="Calibri" w:cs="Calibri"/>
                      <w:lang w:val="fr-FR"/>
                    </w:rPr>
                    <w:t>keep</w:t>
                  </w:r>
                  <w:proofErr w:type="spellEnd"/>
                  <w:r w:rsidRPr="0071468D">
                    <w:rPr>
                      <w:rFonts w:ascii="Calibri" w:hAnsi="Calibri" w:cs="Calibri"/>
                      <w:lang w:val="fr-FR"/>
                    </w:rPr>
                    <w:t xml:space="preserve"> areas </w:t>
                  </w:r>
                  <w:proofErr w:type="spellStart"/>
                  <w:r w:rsidRPr="0071468D">
                    <w:rPr>
                      <w:rFonts w:ascii="Calibri" w:hAnsi="Calibri" w:cs="Calibri"/>
                      <w:lang w:val="fr-FR"/>
                    </w:rPr>
                    <w:t>that</w:t>
                  </w:r>
                  <w:proofErr w:type="spellEnd"/>
                  <w:r w:rsidRPr="0071468D">
                    <w:rPr>
                      <w:rFonts w:ascii="Calibri" w:hAnsi="Calibri" w:cs="Calibri"/>
                      <w:lang w:val="fr-FR"/>
                    </w:rPr>
                    <w:t xml:space="preserve"> are </w:t>
                  </w:r>
                  <w:proofErr w:type="spellStart"/>
                  <w:r w:rsidRPr="0071468D">
                    <w:rPr>
                      <w:rFonts w:ascii="Calibri" w:hAnsi="Calibri" w:cs="Calibri"/>
                      <w:lang w:val="fr-FR"/>
                    </w:rPr>
                    <w:t>small</w:t>
                  </w:r>
                  <w:proofErr w:type="spellEnd"/>
                  <w:r w:rsidRPr="0071468D">
                    <w:rPr>
                      <w:rFonts w:ascii="Calibri" w:hAnsi="Calibri" w:cs="Calibri"/>
                      <w:lang w:val="fr-FR"/>
                    </w:rPr>
                    <w:t xml:space="preserve"> </w:t>
                  </w:r>
                  <w:proofErr w:type="spellStart"/>
                  <w:r w:rsidRPr="0071468D">
                    <w:rPr>
                      <w:rFonts w:ascii="Calibri" w:hAnsi="Calibri" w:cs="Calibri"/>
                      <w:lang w:val="fr-FR"/>
                    </w:rPr>
                    <w:t>enough</w:t>
                  </w:r>
                  <w:proofErr w:type="spellEnd"/>
                  <w:r w:rsidRPr="0071468D">
                    <w:rPr>
                      <w:rFonts w:ascii="Calibri" w:hAnsi="Calibri" w:cs="Calibri"/>
                      <w:lang w:val="fr-FR"/>
                    </w:rPr>
                    <w:t xml:space="preserve"> to encourage </w:t>
                  </w:r>
                  <w:proofErr w:type="spellStart"/>
                  <w:r w:rsidRPr="0071468D">
                    <w:rPr>
                      <w:rFonts w:ascii="Calibri" w:hAnsi="Calibri" w:cs="Calibri"/>
                      <w:lang w:val="fr-FR"/>
                    </w:rPr>
                    <w:t>comm</w:t>
                  </w:r>
                  <w:r>
                    <w:rPr>
                      <w:rFonts w:ascii="Calibri" w:hAnsi="Calibri" w:cs="Calibri"/>
                      <w:lang w:val="fr-FR"/>
                    </w:rPr>
                    <w:t>unity</w:t>
                  </w:r>
                  <w:proofErr w:type="spellEnd"/>
                  <w:r>
                    <w:rPr>
                      <w:rFonts w:ascii="Calibri" w:hAnsi="Calibri" w:cs="Calibri"/>
                      <w:lang w:val="fr-FR"/>
                    </w:rPr>
                    <w:t xml:space="preserve"> </w:t>
                  </w:r>
                  <w:proofErr w:type="spellStart"/>
                  <w:r>
                    <w:rPr>
                      <w:rFonts w:ascii="Calibri" w:hAnsi="Calibri" w:cs="Calibri"/>
                      <w:lang w:val="fr-FR"/>
                    </w:rPr>
                    <w:t>involvement</w:t>
                  </w:r>
                  <w:proofErr w:type="spellEnd"/>
                  <w:r>
                    <w:rPr>
                      <w:rFonts w:ascii="Calibri" w:hAnsi="Calibri" w:cs="Calibri"/>
                      <w:lang w:val="fr-FR"/>
                    </w:rPr>
                    <w:t xml:space="preserve"> </w:t>
                  </w:r>
                  <w:proofErr w:type="spellStart"/>
                  <w:r>
                    <w:rPr>
                      <w:rFonts w:ascii="Calibri" w:hAnsi="Calibri" w:cs="Calibri"/>
                      <w:lang w:val="fr-FR"/>
                    </w:rPr>
                    <w:t>while</w:t>
                  </w:r>
                  <w:proofErr w:type="spellEnd"/>
                  <w:r>
                    <w:rPr>
                      <w:rFonts w:ascii="Calibri" w:hAnsi="Calibri" w:cs="Calibri"/>
                      <w:lang w:val="fr-FR"/>
                    </w:rPr>
                    <w:t xml:space="preserve"> </w:t>
                  </w:r>
                  <w:proofErr w:type="spellStart"/>
                  <w:r>
                    <w:rPr>
                      <w:rFonts w:ascii="Calibri" w:hAnsi="Calibri" w:cs="Calibri"/>
                      <w:lang w:val="fr-FR"/>
                    </w:rPr>
                    <w:t>allow</w:t>
                  </w:r>
                  <w:proofErr w:type="spellEnd"/>
                  <w:r w:rsidRPr="0071468D">
                    <w:rPr>
                      <w:rFonts w:ascii="Calibri" w:hAnsi="Calibri" w:cs="Calibri"/>
                      <w:lang w:val="fr-FR"/>
                    </w:rPr>
                    <w:t xml:space="preserve"> CLLD </w:t>
                  </w:r>
                  <w:proofErr w:type="spellStart"/>
                  <w:r w:rsidRPr="0071468D">
                    <w:rPr>
                      <w:rFonts w:ascii="Calibri" w:hAnsi="Calibri" w:cs="Calibri"/>
                      <w:lang w:val="fr-FR"/>
                    </w:rPr>
                    <w:t>strategies</w:t>
                  </w:r>
                  <w:proofErr w:type="spellEnd"/>
                  <w:r w:rsidRPr="0071468D">
                    <w:rPr>
                      <w:rFonts w:ascii="Calibri" w:hAnsi="Calibri" w:cs="Calibri"/>
                      <w:lang w:val="fr-FR"/>
                    </w:rPr>
                    <w:t xml:space="preserve"> to </w:t>
                  </w:r>
                  <w:proofErr w:type="spellStart"/>
                  <w:r w:rsidRPr="0071468D">
                    <w:rPr>
                      <w:rFonts w:ascii="Calibri" w:hAnsi="Calibri" w:cs="Calibri"/>
                      <w:lang w:val="fr-FR"/>
                    </w:rPr>
                    <w:t>achieve</w:t>
                  </w:r>
                  <w:proofErr w:type="spellEnd"/>
                  <w:r w:rsidRPr="0071468D">
                    <w:rPr>
                      <w:rFonts w:ascii="Calibri" w:hAnsi="Calibri" w:cs="Calibri"/>
                      <w:lang w:val="fr-FR"/>
                    </w:rPr>
                    <w:t xml:space="preserve"> the </w:t>
                  </w:r>
                  <w:proofErr w:type="spellStart"/>
                  <w:r w:rsidRPr="0071468D">
                    <w:rPr>
                      <w:rFonts w:ascii="Calibri" w:hAnsi="Calibri" w:cs="Calibri"/>
                      <w:lang w:val="fr-FR"/>
                    </w:rPr>
                    <w:t>scale</w:t>
                  </w:r>
                  <w:proofErr w:type="spellEnd"/>
                  <w:r w:rsidRPr="0071468D">
                    <w:rPr>
                      <w:rFonts w:ascii="Calibri" w:hAnsi="Calibri" w:cs="Calibri"/>
                      <w:lang w:val="fr-FR"/>
                    </w:rPr>
                    <w:t xml:space="preserve"> </w:t>
                  </w:r>
                  <w:proofErr w:type="spellStart"/>
                  <w:r w:rsidRPr="0071468D">
                    <w:rPr>
                      <w:rFonts w:ascii="Calibri" w:hAnsi="Calibri" w:cs="Calibri"/>
                      <w:lang w:val="fr-FR"/>
                    </w:rPr>
                    <w:t>required</w:t>
                  </w:r>
                  <w:proofErr w:type="spellEnd"/>
                  <w:r w:rsidRPr="0071468D">
                    <w:rPr>
                      <w:rFonts w:ascii="Calibri" w:hAnsi="Calibri" w:cs="Calibri"/>
                      <w:lang w:val="fr-FR"/>
                    </w:rPr>
                    <w:t xml:space="preserve"> to </w:t>
                  </w:r>
                  <w:proofErr w:type="spellStart"/>
                  <w:r w:rsidRPr="0071468D">
                    <w:rPr>
                      <w:rFonts w:ascii="Calibri" w:hAnsi="Calibri" w:cs="Calibri"/>
                      <w:lang w:val="fr-FR"/>
                    </w:rPr>
                    <w:t>meet</w:t>
                  </w:r>
                  <w:proofErr w:type="spellEnd"/>
                  <w:r w:rsidRPr="0071468D">
                    <w:rPr>
                      <w:rFonts w:ascii="Calibri" w:hAnsi="Calibri" w:cs="Calibri"/>
                      <w:lang w:val="fr-FR"/>
                    </w:rPr>
                    <w:t xml:space="preserve"> </w:t>
                  </w:r>
                  <w:proofErr w:type="spellStart"/>
                  <w:r w:rsidRPr="0071468D">
                    <w:rPr>
                      <w:rFonts w:ascii="Calibri" w:hAnsi="Calibri" w:cs="Calibri"/>
                      <w:lang w:val="fr-FR"/>
                    </w:rPr>
                    <w:t>common</w:t>
                  </w:r>
                  <w:proofErr w:type="spellEnd"/>
                  <w:r w:rsidRPr="0071468D">
                    <w:rPr>
                      <w:rFonts w:ascii="Calibri" w:hAnsi="Calibri" w:cs="Calibri"/>
                      <w:lang w:val="fr-FR"/>
                    </w:rPr>
                    <w:t xml:space="preserve"> </w:t>
                  </w:r>
                  <w:r>
                    <w:rPr>
                      <w:rFonts w:ascii="Calibri" w:hAnsi="Calibri" w:cs="Calibri"/>
                      <w:lang w:val="fr-FR"/>
                    </w:rPr>
                    <w:t xml:space="preserve">issues </w:t>
                  </w:r>
                  <w:proofErr w:type="spellStart"/>
                  <w:r>
                    <w:rPr>
                      <w:rFonts w:ascii="Calibri" w:hAnsi="Calibri" w:cs="Calibri"/>
                      <w:lang w:val="fr-FR"/>
                    </w:rPr>
                    <w:t>affecting</w:t>
                  </w:r>
                  <w:proofErr w:type="spellEnd"/>
                  <w:r>
                    <w:rPr>
                      <w:rFonts w:ascii="Calibri" w:hAnsi="Calibri" w:cs="Calibri"/>
                      <w:lang w:val="fr-FR"/>
                    </w:rPr>
                    <w:t xml:space="preserve"> a </w:t>
                  </w:r>
                  <w:proofErr w:type="spellStart"/>
                  <w:r>
                    <w:rPr>
                      <w:rFonts w:ascii="Calibri" w:hAnsi="Calibri" w:cs="Calibri"/>
                      <w:lang w:val="fr-FR"/>
                    </w:rPr>
                    <w:t>larger</w:t>
                  </w:r>
                  <w:proofErr w:type="spellEnd"/>
                  <w:r>
                    <w:rPr>
                      <w:rFonts w:ascii="Calibri" w:hAnsi="Calibri" w:cs="Calibri"/>
                      <w:lang w:val="fr-FR"/>
                    </w:rPr>
                    <w:t xml:space="preserve"> area.</w:t>
                  </w:r>
                </w:p>
                <w:p w:rsidR="005055B9" w:rsidRPr="008031A6" w:rsidRDefault="0071468D" w:rsidP="0071468D">
                  <w:pPr>
                    <w:rPr>
                      <w:rFonts w:ascii="Calibri" w:hAnsi="Calibri" w:cs="Calibri"/>
                      <w:lang w:val="it-IT"/>
                    </w:rPr>
                  </w:pPr>
                  <w:r w:rsidRPr="0071468D">
                    <w:rPr>
                      <w:rFonts w:ascii="Calibri" w:hAnsi="Calibri" w:cs="Calibri"/>
                      <w:lang w:val="fr-FR"/>
                    </w:rPr>
                    <w:t xml:space="preserve">The </w:t>
                  </w:r>
                  <w:proofErr w:type="spellStart"/>
                  <w:r w:rsidRPr="0071468D">
                    <w:rPr>
                      <w:rFonts w:ascii="Calibri" w:hAnsi="Calibri" w:cs="Calibri"/>
                      <w:lang w:val="fr-FR"/>
                    </w:rPr>
                    <w:t>approach</w:t>
                  </w:r>
                  <w:proofErr w:type="spellEnd"/>
                  <w:r w:rsidRPr="0071468D">
                    <w:rPr>
                      <w:rFonts w:ascii="Calibri" w:hAnsi="Calibri" w:cs="Calibri"/>
                      <w:lang w:val="fr-FR"/>
                    </w:rPr>
                    <w:t xml:space="preserve"> </w:t>
                  </w:r>
                  <w:proofErr w:type="spellStart"/>
                  <w:r w:rsidRPr="0071468D">
                    <w:rPr>
                      <w:rFonts w:ascii="Calibri" w:hAnsi="Calibri" w:cs="Calibri"/>
                      <w:lang w:val="fr-FR"/>
                    </w:rPr>
                    <w:t>was</w:t>
                  </w:r>
                  <w:proofErr w:type="spellEnd"/>
                  <w:r w:rsidRPr="0071468D">
                    <w:rPr>
                      <w:rFonts w:ascii="Calibri" w:hAnsi="Calibri" w:cs="Calibri"/>
                      <w:lang w:val="fr-FR"/>
                    </w:rPr>
                    <w:t xml:space="preserve"> </w:t>
                  </w:r>
                  <w:proofErr w:type="spellStart"/>
                  <w:r w:rsidRPr="0071468D">
                    <w:rPr>
                      <w:rFonts w:ascii="Calibri" w:hAnsi="Calibri" w:cs="Calibri"/>
                      <w:lang w:val="fr-FR"/>
                    </w:rPr>
                    <w:t>originally</w:t>
                  </w:r>
                  <w:proofErr w:type="spellEnd"/>
                  <w:r w:rsidRPr="0071468D">
                    <w:rPr>
                      <w:rFonts w:ascii="Calibri" w:hAnsi="Calibri" w:cs="Calibri"/>
                      <w:lang w:val="fr-FR"/>
                    </w:rPr>
                    <w:t xml:space="preserve"> </w:t>
                  </w:r>
                  <w:proofErr w:type="spellStart"/>
                  <w:r w:rsidRPr="0071468D">
                    <w:rPr>
                      <w:rFonts w:ascii="Calibri" w:hAnsi="Calibri" w:cs="Calibri"/>
                      <w:lang w:val="fr-FR"/>
                    </w:rPr>
                    <w:t>developed</w:t>
                  </w:r>
                  <w:proofErr w:type="spellEnd"/>
                  <w:r w:rsidRPr="0071468D">
                    <w:rPr>
                      <w:rFonts w:ascii="Calibri" w:hAnsi="Calibri" w:cs="Calibri"/>
                      <w:lang w:val="fr-FR"/>
                    </w:rPr>
                    <w:t xml:space="preserve"> in </w:t>
                  </w:r>
                  <w:proofErr w:type="spellStart"/>
                  <w:r w:rsidRPr="0071468D">
                    <w:rPr>
                      <w:rFonts w:ascii="Calibri" w:hAnsi="Calibri" w:cs="Calibri"/>
                      <w:lang w:val="fr-FR"/>
                    </w:rPr>
                    <w:t>Finland</w:t>
                  </w:r>
                  <w:proofErr w:type="spellEnd"/>
                  <w:r w:rsidRPr="0071468D">
                    <w:rPr>
                      <w:rFonts w:ascii="Calibri" w:hAnsi="Calibri" w:cs="Calibri"/>
                      <w:lang w:val="fr-FR"/>
                    </w:rPr>
                    <w:t xml:space="preserve"> to </w:t>
                  </w:r>
                  <w:proofErr w:type="spellStart"/>
                  <w:r w:rsidRPr="0071468D">
                    <w:rPr>
                      <w:rFonts w:ascii="Calibri" w:hAnsi="Calibri" w:cs="Calibri"/>
                      <w:lang w:val="fr-FR"/>
                    </w:rPr>
                    <w:t>solve</w:t>
                  </w:r>
                  <w:proofErr w:type="spellEnd"/>
                  <w:r w:rsidRPr="0071468D">
                    <w:rPr>
                      <w:rFonts w:ascii="Calibri" w:hAnsi="Calibri" w:cs="Calibri"/>
                      <w:lang w:val="fr-FR"/>
                    </w:rPr>
                    <w:t xml:space="preserve"> </w:t>
                  </w:r>
                  <w:proofErr w:type="spellStart"/>
                  <w:r w:rsidRPr="0071468D">
                    <w:rPr>
                      <w:rFonts w:ascii="Calibri" w:hAnsi="Calibri" w:cs="Calibri"/>
                      <w:lang w:val="fr-FR"/>
                    </w:rPr>
                    <w:t>problems</w:t>
                  </w:r>
                  <w:proofErr w:type="spellEnd"/>
                  <w:r>
                    <w:rPr>
                      <w:rFonts w:ascii="Calibri" w:hAnsi="Calibri" w:cs="Calibri"/>
                      <w:lang w:val="fr-FR"/>
                    </w:rPr>
                    <w:t xml:space="preserve"> </w:t>
                  </w:r>
                  <w:proofErr w:type="spellStart"/>
                  <w:r>
                    <w:rPr>
                      <w:rFonts w:ascii="Calibri" w:hAnsi="Calibri" w:cs="Calibri"/>
                      <w:lang w:val="fr-FR"/>
                    </w:rPr>
                    <w:t>that</w:t>
                  </w:r>
                  <w:proofErr w:type="spellEnd"/>
                  <w:r>
                    <w:rPr>
                      <w:rFonts w:ascii="Calibri" w:hAnsi="Calibri" w:cs="Calibri"/>
                      <w:lang w:val="fr-FR"/>
                    </w:rPr>
                    <w:t xml:space="preserve"> </w:t>
                  </w:r>
                  <w:r w:rsidRPr="0071468D">
                    <w:rPr>
                      <w:rFonts w:ascii="Calibri" w:hAnsi="Calibri" w:cs="Calibri"/>
                      <w:lang w:val="fr-FR"/>
                    </w:rPr>
                    <w:t xml:space="preserve"> </w:t>
                  </w:r>
                  <w:proofErr w:type="spellStart"/>
                  <w:r w:rsidRPr="0071468D">
                    <w:rPr>
                      <w:rFonts w:ascii="Calibri" w:hAnsi="Calibri" w:cs="Calibri"/>
                      <w:lang w:val="fr-FR"/>
                    </w:rPr>
                    <w:t>they</w:t>
                  </w:r>
                  <w:proofErr w:type="spellEnd"/>
                  <w:r w:rsidRPr="0071468D">
                    <w:rPr>
                      <w:rFonts w:ascii="Calibri" w:hAnsi="Calibri" w:cs="Calibri"/>
                      <w:lang w:val="fr-FR"/>
                    </w:rPr>
                    <w:t xml:space="preserve"> </w:t>
                  </w:r>
                  <w:proofErr w:type="spellStart"/>
                  <w:r w:rsidRPr="0071468D">
                    <w:rPr>
                      <w:rFonts w:ascii="Calibri" w:hAnsi="Calibri" w:cs="Calibri"/>
                      <w:lang w:val="fr-FR"/>
                    </w:rPr>
                    <w:t>encounter</w:t>
                  </w:r>
                  <w:proofErr w:type="spellEnd"/>
                  <w:r w:rsidR="00DF754D">
                    <w:rPr>
                      <w:rFonts w:ascii="Calibri" w:hAnsi="Calibri" w:cs="Calibri"/>
                      <w:lang w:val="fr-FR"/>
                    </w:rPr>
                    <w:t xml:space="preserve"> in</w:t>
                  </w:r>
                  <w:r w:rsidRPr="0071468D">
                    <w:rPr>
                      <w:rFonts w:ascii="Calibri" w:hAnsi="Calibri" w:cs="Calibri"/>
                      <w:lang w:val="fr-FR"/>
                    </w:rPr>
                    <w:t xml:space="preserve"> </w:t>
                  </w:r>
                  <w:proofErr w:type="spellStart"/>
                  <w:r w:rsidRPr="0071468D">
                    <w:rPr>
                      <w:rFonts w:ascii="Calibri" w:hAnsi="Calibri" w:cs="Calibri"/>
                      <w:lang w:val="fr-FR"/>
                    </w:rPr>
                    <w:t>fishing</w:t>
                  </w:r>
                  <w:proofErr w:type="spellEnd"/>
                  <w:r w:rsidRPr="0071468D">
                    <w:rPr>
                      <w:rFonts w:ascii="Calibri" w:hAnsi="Calibri" w:cs="Calibri"/>
                      <w:lang w:val="fr-FR"/>
                    </w:rPr>
                    <w:t xml:space="preserve"> </w:t>
                  </w:r>
                  <w:proofErr w:type="spellStart"/>
                  <w:r w:rsidRPr="0071468D">
                    <w:rPr>
                      <w:rFonts w:ascii="Calibri" w:hAnsi="Calibri" w:cs="Calibri"/>
                      <w:lang w:val="fr-FR"/>
                    </w:rPr>
                    <w:t>dispersed</w:t>
                  </w:r>
                  <w:proofErr w:type="spellEnd"/>
                  <w:r w:rsidRPr="0071468D">
                    <w:rPr>
                      <w:rFonts w:ascii="Calibri" w:hAnsi="Calibri" w:cs="Calibri"/>
                      <w:lang w:val="fr-FR"/>
                    </w:rPr>
                    <w:t xml:space="preserve"> </w:t>
                  </w:r>
                  <w:proofErr w:type="spellStart"/>
                  <w:r w:rsidRPr="0071468D">
                    <w:rPr>
                      <w:rFonts w:ascii="Calibri" w:hAnsi="Calibri" w:cs="Calibri"/>
                      <w:lang w:val="fr-FR"/>
                    </w:rPr>
                    <w:t>communities</w:t>
                  </w:r>
                  <w:proofErr w:type="spellEnd"/>
                  <w:r w:rsidRPr="0071468D">
                    <w:rPr>
                      <w:rFonts w:ascii="Calibri" w:hAnsi="Calibri" w:cs="Calibri"/>
                      <w:lang w:val="fr-FR"/>
                    </w:rPr>
                    <w:t xml:space="preserve"> </w:t>
                  </w:r>
                  <w:proofErr w:type="spellStart"/>
                  <w:r w:rsidRPr="0071468D">
                    <w:rPr>
                      <w:rFonts w:ascii="Calibri" w:hAnsi="Calibri" w:cs="Calibri"/>
                      <w:lang w:val="fr-FR"/>
                    </w:rPr>
                    <w:t>scattered</w:t>
                  </w:r>
                  <w:proofErr w:type="spellEnd"/>
                  <w:r w:rsidRPr="0071468D">
                    <w:rPr>
                      <w:rFonts w:ascii="Calibri" w:hAnsi="Calibri" w:cs="Calibri"/>
                      <w:lang w:val="fr-FR"/>
                    </w:rPr>
                    <w:t xml:space="preserve"> in a </w:t>
                  </w:r>
                  <w:proofErr w:type="spellStart"/>
                  <w:r w:rsidRPr="0071468D">
                    <w:rPr>
                      <w:rFonts w:ascii="Calibri" w:hAnsi="Calibri" w:cs="Calibri"/>
                      <w:lang w:val="fr-FR"/>
                    </w:rPr>
                    <w:t>number</w:t>
                  </w:r>
                  <w:proofErr w:type="spellEnd"/>
                  <w:r w:rsidRPr="0071468D">
                    <w:rPr>
                      <w:rFonts w:ascii="Calibri" w:hAnsi="Calibri" w:cs="Calibri"/>
                      <w:lang w:val="fr-FR"/>
                    </w:rPr>
                    <w:t xml:space="preserve"> of rural areas </w:t>
                  </w:r>
                  <w:proofErr w:type="spellStart"/>
                  <w:r w:rsidRPr="0071468D">
                    <w:rPr>
                      <w:rFonts w:ascii="Calibri" w:hAnsi="Calibri" w:cs="Calibri"/>
                      <w:lang w:val="fr-FR"/>
                    </w:rPr>
                    <w:t>covered</w:t>
                  </w:r>
                  <w:proofErr w:type="spellEnd"/>
                  <w:r w:rsidRPr="0071468D">
                    <w:rPr>
                      <w:rFonts w:ascii="Calibri" w:hAnsi="Calibri" w:cs="Calibri"/>
                      <w:lang w:val="fr-FR"/>
                    </w:rPr>
                    <w:t xml:space="preserve"> by LEADER.</w:t>
                  </w:r>
                  <w:r w:rsidR="005055B9">
                    <w:rPr>
                      <w:rFonts w:ascii="Calibri" w:hAnsi="Calibri" w:cs="Calibri"/>
                      <w:lang w:val="it-IT"/>
                    </w:rPr>
                    <w:tab/>
                  </w:r>
                </w:p>
              </w:txbxContent>
            </v:textbox>
            <w10:wrap type="square"/>
          </v:shape>
        </w:pict>
      </w:r>
      <w:r w:rsidR="005055B9" w:rsidRPr="008031A6">
        <w:rPr>
          <w:rFonts w:cs="Calibri"/>
          <w:noProof/>
          <w:lang w:eastAsia="fr-BE"/>
        </w:rPr>
        <w:t xml:space="preserve">                                                                        </w:t>
      </w:r>
      <w:r w:rsidR="005055B9">
        <w:rPr>
          <w:rFonts w:cs="Calibri"/>
          <w:noProof/>
        </w:rPr>
        <w:drawing>
          <wp:inline distT="0" distB="0" distL="0" distR="0">
            <wp:extent cx="2453005" cy="2011680"/>
            <wp:effectExtent l="0" t="0" r="444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3005" cy="2011680"/>
                    </a:xfrm>
                    <a:prstGeom prst="rect">
                      <a:avLst/>
                    </a:prstGeom>
                    <a:noFill/>
                    <a:ln>
                      <a:noFill/>
                    </a:ln>
                  </pic:spPr>
                </pic:pic>
              </a:graphicData>
            </a:graphic>
          </wp:inline>
        </w:drawing>
      </w:r>
    </w:p>
    <w:p w:rsidR="005055B9" w:rsidRDefault="005055B9" w:rsidP="005055B9">
      <w:pPr>
        <w:pStyle w:val="ListParagraph"/>
        <w:jc w:val="both"/>
        <w:rPr>
          <w:rFonts w:cs="Calibri"/>
          <w:noProof/>
          <w:lang w:val="fr-BE" w:eastAsia="fr-BE"/>
        </w:rPr>
      </w:pPr>
    </w:p>
    <w:p w:rsidR="005055B9" w:rsidRDefault="005055B9" w:rsidP="005055B9">
      <w:pPr>
        <w:jc w:val="both"/>
        <w:rPr>
          <w:rFonts w:ascii="Calibri" w:hAnsi="Calibri" w:cs="Calibri"/>
          <w:noProof/>
          <w:lang w:val="en-US" w:eastAsia="fr-BE"/>
        </w:rPr>
      </w:pPr>
    </w:p>
    <w:p w:rsidR="005055B9" w:rsidRPr="00A80EE3" w:rsidRDefault="00A5196E" w:rsidP="005055B9">
      <w:pPr>
        <w:jc w:val="both"/>
        <w:rPr>
          <w:rFonts w:ascii="Calibri" w:hAnsi="Calibri" w:cs="Calibri"/>
          <w:noProof/>
          <w:lang w:val="it-IT" w:eastAsia="fr-BE"/>
        </w:rPr>
      </w:pPr>
      <w:r>
        <w:rPr>
          <w:rFonts w:ascii="Calibri" w:hAnsi="Calibri" w:cs="Calibri"/>
          <w:noProof/>
          <w:lang w:val="it-IT" w:eastAsia="fr-BE"/>
        </w:rPr>
        <w:t>I</w:t>
      </w:r>
      <w:r w:rsidRPr="00A5196E">
        <w:rPr>
          <w:rFonts w:ascii="Calibri" w:hAnsi="Calibri" w:cs="Calibri"/>
          <w:noProof/>
          <w:lang w:val="it-IT" w:eastAsia="fr-BE"/>
        </w:rPr>
        <w:t>n fact, a rural LAG acts as a coordinator for the common st</w:t>
      </w:r>
      <w:r>
        <w:rPr>
          <w:rFonts w:ascii="Calibri" w:hAnsi="Calibri" w:cs="Calibri"/>
          <w:noProof/>
          <w:lang w:val="it-IT" w:eastAsia="fr-BE"/>
        </w:rPr>
        <w:t>rategy for fishing</w:t>
      </w:r>
      <w:r w:rsidRPr="00A5196E">
        <w:rPr>
          <w:rFonts w:ascii="Calibri" w:hAnsi="Calibri" w:cs="Calibri"/>
          <w:noProof/>
          <w:lang w:val="it-IT" w:eastAsia="fr-BE"/>
        </w:rPr>
        <w:t xml:space="preserve"> </w:t>
      </w:r>
      <w:r>
        <w:rPr>
          <w:rFonts w:ascii="Calibri" w:hAnsi="Calibri" w:cs="Calibri"/>
          <w:noProof/>
          <w:lang w:val="it-IT" w:eastAsia="fr-BE"/>
        </w:rPr>
        <w:t xml:space="preserve"> with participation </w:t>
      </w:r>
      <w:r w:rsidRPr="00A5196E">
        <w:rPr>
          <w:rFonts w:ascii="Calibri" w:hAnsi="Calibri" w:cs="Calibri"/>
          <w:noProof/>
          <w:lang w:val="it-IT" w:eastAsia="fr-BE"/>
        </w:rPr>
        <w:t xml:space="preserve">in other areas. This kind of approach can be used, for example, </w:t>
      </w:r>
      <w:r>
        <w:rPr>
          <w:rFonts w:ascii="Calibri" w:hAnsi="Calibri" w:cs="Calibri"/>
          <w:noProof/>
          <w:lang w:val="it-IT" w:eastAsia="fr-BE"/>
        </w:rPr>
        <w:t xml:space="preserve">by </w:t>
      </w:r>
      <w:r w:rsidRPr="00A5196E">
        <w:rPr>
          <w:rFonts w:ascii="Calibri" w:hAnsi="Calibri" w:cs="Calibri"/>
          <w:noProof/>
          <w:lang w:val="it-IT" w:eastAsia="fr-BE"/>
        </w:rPr>
        <w:t>several rural groups or fishing financed by EARDF and the EMFF to develop a common strategy that has to do with an economic activity or labor market funded by ERDF and the ESF . It can also be used by several districts to overcome certain common p</w:t>
      </w:r>
      <w:r>
        <w:rPr>
          <w:rFonts w:ascii="Calibri" w:hAnsi="Calibri" w:cs="Calibri"/>
          <w:noProof/>
          <w:lang w:val="it-IT" w:eastAsia="fr-BE"/>
        </w:rPr>
        <w:t>roblems of the city quite spread</w:t>
      </w:r>
      <w:r w:rsidRPr="00A5196E">
        <w:rPr>
          <w:rFonts w:ascii="Calibri" w:hAnsi="Calibri" w:cs="Calibri"/>
          <w:noProof/>
          <w:lang w:val="it-IT" w:eastAsia="fr-BE"/>
        </w:rPr>
        <w:t>.</w:t>
      </w:r>
      <w:r>
        <w:rPr>
          <w:rFonts w:ascii="Calibri" w:hAnsi="Calibri" w:cs="Calibri"/>
          <w:noProof/>
          <w:lang w:val="it-IT" w:eastAsia="fr-BE"/>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94"/>
      </w:tblGrid>
      <w:tr w:rsidR="005055B9" w:rsidTr="00733841">
        <w:tc>
          <w:tcPr>
            <w:tcW w:w="8494" w:type="dxa"/>
          </w:tcPr>
          <w:p w:rsidR="005055B9" w:rsidRPr="00AC2E07" w:rsidRDefault="00CE7F6D" w:rsidP="00733841">
            <w:pPr>
              <w:jc w:val="both"/>
              <w:rPr>
                <w:rFonts w:ascii="Calibri" w:hAnsi="Calibri" w:cs="Calibri"/>
              </w:rPr>
            </w:pPr>
            <w:r>
              <w:rPr>
                <w:rFonts w:ascii="Calibri" w:hAnsi="Calibri" w:cs="Calibri"/>
              </w:rPr>
              <w:lastRenderedPageBreak/>
              <w:t>Example/s</w:t>
            </w:r>
            <w:r w:rsidR="005055B9" w:rsidRPr="00AC2E07">
              <w:rPr>
                <w:rFonts w:ascii="Calibri" w:hAnsi="Calibri" w:cs="Calibri"/>
              </w:rPr>
              <w:t xml:space="preserve">: </w:t>
            </w:r>
          </w:p>
        </w:tc>
      </w:tr>
    </w:tbl>
    <w:p w:rsidR="005055B9" w:rsidRDefault="005055B9" w:rsidP="005055B9">
      <w:pPr>
        <w:jc w:val="both"/>
        <w:rPr>
          <w:rFonts w:ascii="Calibri" w:hAnsi="Calibri" w:cs="Calibri"/>
          <w:noProof/>
          <w:lang w:val="en-US" w:eastAsia="fr-BE"/>
        </w:rPr>
      </w:pPr>
    </w:p>
    <w:p w:rsidR="005C76C7" w:rsidRPr="005C76C7" w:rsidRDefault="005055B9" w:rsidP="005055B9">
      <w:pPr>
        <w:jc w:val="both"/>
        <w:rPr>
          <w:rFonts w:ascii="Calibri" w:hAnsi="Calibri" w:cs="Calibri"/>
          <w:b/>
          <w:bCs/>
          <w:noProof/>
          <w:sz w:val="24"/>
          <w:szCs w:val="24"/>
          <w:lang w:val="en-US" w:eastAsia="fr-BE"/>
        </w:rPr>
      </w:pPr>
      <w:r w:rsidRPr="000A1D56">
        <w:rPr>
          <w:rFonts w:ascii="Calibri" w:hAnsi="Calibri" w:cs="Calibri"/>
          <w:b/>
          <w:bCs/>
          <w:noProof/>
          <w:sz w:val="24"/>
          <w:szCs w:val="24"/>
          <w:lang w:val="en-US" w:eastAsia="fr-BE"/>
        </w:rPr>
        <w:t xml:space="preserve">6.4. </w:t>
      </w:r>
      <w:r w:rsidR="00CE7F6D">
        <w:rPr>
          <w:rFonts w:ascii="Calibri" w:hAnsi="Calibri" w:cs="Calibri"/>
          <w:b/>
          <w:bCs/>
          <w:noProof/>
          <w:sz w:val="24"/>
          <w:szCs w:val="24"/>
          <w:lang w:val="en-US" w:eastAsia="fr-BE"/>
        </w:rPr>
        <w:t xml:space="preserve"> Conclusions</w:t>
      </w:r>
    </w:p>
    <w:p w:rsidR="009E1EEC" w:rsidRDefault="009E1EEC"/>
    <w:sectPr w:rsidR="009E1EEC" w:rsidSect="00DA30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93127"/>
    <w:multiLevelType w:val="hybridMultilevel"/>
    <w:tmpl w:val="C50C07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314760"/>
    <w:multiLevelType w:val="hybridMultilevel"/>
    <w:tmpl w:val="E5B84030"/>
    <w:lvl w:ilvl="0" w:tplc="080C0001">
      <w:start w:val="1"/>
      <w:numFmt w:val="bullet"/>
      <w:lvlText w:val=""/>
      <w:lvlJc w:val="left"/>
      <w:pPr>
        <w:ind w:left="1068" w:hanging="360"/>
      </w:pPr>
      <w:rPr>
        <w:rFonts w:ascii="Symbol" w:hAnsi="Symbol" w:hint="default"/>
      </w:rPr>
    </w:lvl>
    <w:lvl w:ilvl="1" w:tplc="080C0001">
      <w:start w:val="1"/>
      <w:numFmt w:val="bullet"/>
      <w:lvlText w:val=""/>
      <w:lvlJc w:val="left"/>
      <w:pPr>
        <w:ind w:left="1788" w:hanging="360"/>
      </w:pPr>
      <w:rPr>
        <w:rFonts w:ascii="Symbol" w:hAnsi="Symbol"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hint="default"/>
      </w:rPr>
    </w:lvl>
    <w:lvl w:ilvl="8" w:tplc="080C0005">
      <w:start w:val="1"/>
      <w:numFmt w:val="bullet"/>
      <w:lvlText w:val=""/>
      <w:lvlJc w:val="left"/>
      <w:pPr>
        <w:ind w:left="6828" w:hanging="360"/>
      </w:pPr>
      <w:rPr>
        <w:rFonts w:ascii="Wingdings" w:hAnsi="Wingdings" w:hint="default"/>
      </w:rPr>
    </w:lvl>
  </w:abstractNum>
  <w:abstractNum w:abstractNumId="2">
    <w:nsid w:val="12C5493F"/>
    <w:multiLevelType w:val="hybridMultilevel"/>
    <w:tmpl w:val="5D1EC1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EFA2391"/>
    <w:multiLevelType w:val="hybridMultilevel"/>
    <w:tmpl w:val="53BA7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F7445B"/>
    <w:multiLevelType w:val="hybridMultilevel"/>
    <w:tmpl w:val="58AA07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912AB6"/>
    <w:multiLevelType w:val="hybridMultilevel"/>
    <w:tmpl w:val="4D20168A"/>
    <w:lvl w:ilvl="0" w:tplc="080C000D">
      <w:start w:val="1"/>
      <w:numFmt w:val="bullet"/>
      <w:lvlText w:val=""/>
      <w:lvlJc w:val="left"/>
      <w:pPr>
        <w:ind w:left="1068" w:hanging="360"/>
      </w:pPr>
      <w:rPr>
        <w:rFonts w:ascii="Wingdings" w:hAnsi="Wingdings" w:hint="default"/>
      </w:rPr>
    </w:lvl>
    <w:lvl w:ilvl="1" w:tplc="080C0003">
      <w:start w:val="1"/>
      <w:numFmt w:val="bullet"/>
      <w:lvlText w:val="o"/>
      <w:lvlJc w:val="left"/>
      <w:pPr>
        <w:ind w:left="1788" w:hanging="360"/>
      </w:pPr>
      <w:rPr>
        <w:rFonts w:ascii="Courier New" w:hAnsi="Courier New"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hint="default"/>
      </w:rPr>
    </w:lvl>
    <w:lvl w:ilvl="8" w:tplc="080C0005">
      <w:start w:val="1"/>
      <w:numFmt w:val="bullet"/>
      <w:lvlText w:val=""/>
      <w:lvlJc w:val="left"/>
      <w:pPr>
        <w:ind w:left="6828" w:hanging="360"/>
      </w:pPr>
      <w:rPr>
        <w:rFonts w:ascii="Wingdings" w:hAnsi="Wingdings" w:hint="default"/>
      </w:rPr>
    </w:lvl>
  </w:abstractNum>
  <w:abstractNum w:abstractNumId="6">
    <w:nsid w:val="2F5C1BB7"/>
    <w:multiLevelType w:val="hybridMultilevel"/>
    <w:tmpl w:val="97FE56CA"/>
    <w:lvl w:ilvl="0" w:tplc="0409000D">
      <w:start w:val="1"/>
      <w:numFmt w:val="bullet"/>
      <w:lvlText w:val=""/>
      <w:lvlJc w:val="left"/>
      <w:pPr>
        <w:ind w:left="1126" w:hanging="360"/>
      </w:pPr>
      <w:rPr>
        <w:rFonts w:ascii="Wingdings" w:hAnsi="Wingdings"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nsid w:val="396B6E21"/>
    <w:multiLevelType w:val="hybridMultilevel"/>
    <w:tmpl w:val="785C00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B080855"/>
    <w:multiLevelType w:val="hybridMultilevel"/>
    <w:tmpl w:val="4EDCBFA6"/>
    <w:lvl w:ilvl="0" w:tplc="080C0001">
      <w:start w:val="1"/>
      <w:numFmt w:val="bullet"/>
      <w:lvlText w:val=""/>
      <w:lvlJc w:val="left"/>
      <w:pPr>
        <w:ind w:left="360" w:hanging="360"/>
      </w:pPr>
      <w:rPr>
        <w:rFonts w:ascii="Symbol" w:hAnsi="Symbol" w:hint="default"/>
      </w:rPr>
    </w:lvl>
    <w:lvl w:ilvl="1" w:tplc="080C000D">
      <w:start w:val="1"/>
      <w:numFmt w:val="bullet"/>
      <w:lvlText w:val=""/>
      <w:lvlJc w:val="left"/>
      <w:pPr>
        <w:ind w:left="1080" w:hanging="360"/>
      </w:pPr>
      <w:rPr>
        <w:rFonts w:ascii="Wingdings" w:hAnsi="Wingdings"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hint="default"/>
      </w:rPr>
    </w:lvl>
    <w:lvl w:ilvl="8" w:tplc="080C0005">
      <w:start w:val="1"/>
      <w:numFmt w:val="bullet"/>
      <w:lvlText w:val=""/>
      <w:lvlJc w:val="left"/>
      <w:pPr>
        <w:ind w:left="6120" w:hanging="360"/>
      </w:pPr>
      <w:rPr>
        <w:rFonts w:ascii="Wingdings" w:hAnsi="Wingdings" w:hint="default"/>
      </w:rPr>
    </w:lvl>
  </w:abstractNum>
  <w:abstractNum w:abstractNumId="9">
    <w:nsid w:val="5CE04087"/>
    <w:multiLevelType w:val="hybridMultilevel"/>
    <w:tmpl w:val="908CF088"/>
    <w:lvl w:ilvl="0" w:tplc="080C000D">
      <w:start w:val="1"/>
      <w:numFmt w:val="bullet"/>
      <w:lvlText w:val=""/>
      <w:lvlJc w:val="left"/>
      <w:pPr>
        <w:ind w:left="360" w:hanging="360"/>
      </w:pPr>
      <w:rPr>
        <w:rFonts w:ascii="Wingdings" w:hAnsi="Wingdings" w:hint="default"/>
      </w:rPr>
    </w:lvl>
    <w:lvl w:ilvl="1" w:tplc="080C0003">
      <w:start w:val="1"/>
      <w:numFmt w:val="bullet"/>
      <w:lvlText w:val="o"/>
      <w:lvlJc w:val="left"/>
      <w:pPr>
        <w:ind w:left="1080" w:hanging="360"/>
      </w:pPr>
      <w:rPr>
        <w:rFonts w:ascii="Courier New" w:hAnsi="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hint="default"/>
      </w:rPr>
    </w:lvl>
    <w:lvl w:ilvl="8" w:tplc="080C0005">
      <w:start w:val="1"/>
      <w:numFmt w:val="bullet"/>
      <w:lvlText w:val=""/>
      <w:lvlJc w:val="left"/>
      <w:pPr>
        <w:ind w:left="6120" w:hanging="360"/>
      </w:pPr>
      <w:rPr>
        <w:rFonts w:ascii="Wingdings" w:hAnsi="Wingdings" w:hint="default"/>
      </w:rPr>
    </w:lvl>
  </w:abstractNum>
  <w:abstractNum w:abstractNumId="10">
    <w:nsid w:val="5D8A3900"/>
    <w:multiLevelType w:val="hybridMultilevel"/>
    <w:tmpl w:val="FF5AD2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C06DBC"/>
    <w:multiLevelType w:val="hybridMultilevel"/>
    <w:tmpl w:val="422A9C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FC6EE4"/>
    <w:multiLevelType w:val="hybridMultilevel"/>
    <w:tmpl w:val="63368CF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hint="default"/>
      </w:rPr>
    </w:lvl>
    <w:lvl w:ilvl="8" w:tplc="080C0005">
      <w:start w:val="1"/>
      <w:numFmt w:val="bullet"/>
      <w:lvlText w:val=""/>
      <w:lvlJc w:val="left"/>
      <w:pPr>
        <w:ind w:left="6480" w:hanging="360"/>
      </w:pPr>
      <w:rPr>
        <w:rFonts w:ascii="Wingdings" w:hAnsi="Wingdings" w:hint="default"/>
      </w:rPr>
    </w:lvl>
  </w:abstractNum>
  <w:abstractNum w:abstractNumId="13">
    <w:nsid w:val="74BA6227"/>
    <w:multiLevelType w:val="hybridMultilevel"/>
    <w:tmpl w:val="5750E9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1F1E0F"/>
    <w:multiLevelType w:val="hybridMultilevel"/>
    <w:tmpl w:val="AEF8EB5E"/>
    <w:lvl w:ilvl="0" w:tplc="C9BA6AF4">
      <w:start w:val="2"/>
      <w:numFmt w:val="bullet"/>
      <w:lvlText w:val="-"/>
      <w:lvlJc w:val="left"/>
      <w:pPr>
        <w:ind w:left="1068" w:hanging="360"/>
      </w:pPr>
      <w:rPr>
        <w:rFonts w:ascii="Times New Roman" w:eastAsia="Times New Roman" w:hAnsi="Times New Roman"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cs="Wingdings" w:hint="default"/>
      </w:rPr>
    </w:lvl>
    <w:lvl w:ilvl="3" w:tplc="04180001">
      <w:start w:val="1"/>
      <w:numFmt w:val="bullet"/>
      <w:lvlText w:val=""/>
      <w:lvlJc w:val="left"/>
      <w:pPr>
        <w:ind w:left="3228" w:hanging="360"/>
      </w:pPr>
      <w:rPr>
        <w:rFonts w:ascii="Symbol" w:hAnsi="Symbol" w:cs="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cs="Wingdings" w:hint="default"/>
      </w:rPr>
    </w:lvl>
    <w:lvl w:ilvl="6" w:tplc="04180001">
      <w:start w:val="1"/>
      <w:numFmt w:val="bullet"/>
      <w:lvlText w:val=""/>
      <w:lvlJc w:val="left"/>
      <w:pPr>
        <w:ind w:left="5388" w:hanging="360"/>
      </w:pPr>
      <w:rPr>
        <w:rFonts w:ascii="Symbol" w:hAnsi="Symbol" w:cs="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cs="Wingdings" w:hint="default"/>
      </w:rPr>
    </w:lvl>
  </w:abstractNum>
  <w:abstractNum w:abstractNumId="15">
    <w:nsid w:val="7D7A0863"/>
    <w:multiLevelType w:val="hybridMultilevel"/>
    <w:tmpl w:val="22E0658E"/>
    <w:lvl w:ilvl="0" w:tplc="080C0001">
      <w:start w:val="1"/>
      <w:numFmt w:val="bullet"/>
      <w:lvlText w:val=""/>
      <w:lvlJc w:val="left"/>
      <w:pPr>
        <w:ind w:left="360" w:hanging="360"/>
      </w:pPr>
      <w:rPr>
        <w:rFonts w:ascii="Symbol" w:hAnsi="Symbol" w:hint="default"/>
      </w:rPr>
    </w:lvl>
    <w:lvl w:ilvl="1" w:tplc="080C000D">
      <w:start w:val="1"/>
      <w:numFmt w:val="bullet"/>
      <w:lvlText w:val=""/>
      <w:lvlJc w:val="left"/>
      <w:pPr>
        <w:ind w:left="1080" w:hanging="360"/>
      </w:pPr>
      <w:rPr>
        <w:rFonts w:ascii="Wingdings" w:hAnsi="Wingdings"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hint="default"/>
      </w:rPr>
    </w:lvl>
    <w:lvl w:ilvl="8" w:tplc="080C0005">
      <w:start w:val="1"/>
      <w:numFmt w:val="bullet"/>
      <w:lvlText w:val=""/>
      <w:lvlJc w:val="left"/>
      <w:pPr>
        <w:ind w:left="6120" w:hanging="360"/>
      </w:pPr>
      <w:rPr>
        <w:rFonts w:ascii="Wingdings" w:hAnsi="Wingdings" w:hint="default"/>
      </w:rPr>
    </w:lvl>
  </w:abstractNum>
  <w:num w:numId="1">
    <w:abstractNumId w:val="14"/>
  </w:num>
  <w:num w:numId="2">
    <w:abstractNumId w:val="2"/>
  </w:num>
  <w:num w:numId="3">
    <w:abstractNumId w:val="8"/>
  </w:num>
  <w:num w:numId="4">
    <w:abstractNumId w:val="5"/>
  </w:num>
  <w:num w:numId="5">
    <w:abstractNumId w:val="15"/>
  </w:num>
  <w:num w:numId="6">
    <w:abstractNumId w:val="12"/>
  </w:num>
  <w:num w:numId="7">
    <w:abstractNumId w:val="9"/>
  </w:num>
  <w:num w:numId="8">
    <w:abstractNumId w:val="1"/>
  </w:num>
  <w:num w:numId="9">
    <w:abstractNumId w:val="0"/>
  </w:num>
  <w:num w:numId="10">
    <w:abstractNumId w:val="7"/>
  </w:num>
  <w:num w:numId="11">
    <w:abstractNumId w:val="3"/>
  </w:num>
  <w:num w:numId="12">
    <w:abstractNumId w:val="13"/>
  </w:num>
  <w:num w:numId="13">
    <w:abstractNumId w:val="6"/>
  </w:num>
  <w:num w:numId="14">
    <w:abstractNumId w:val="10"/>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C027BD"/>
    <w:rsid w:val="00001352"/>
    <w:rsid w:val="0000556D"/>
    <w:rsid w:val="00036483"/>
    <w:rsid w:val="0006674C"/>
    <w:rsid w:val="0008328D"/>
    <w:rsid w:val="00092CCF"/>
    <w:rsid w:val="000A3C80"/>
    <w:rsid w:val="000A569F"/>
    <w:rsid w:val="000B1DBB"/>
    <w:rsid w:val="000D2BA0"/>
    <w:rsid w:val="000F2E70"/>
    <w:rsid w:val="00103472"/>
    <w:rsid w:val="00137BD1"/>
    <w:rsid w:val="001F1015"/>
    <w:rsid w:val="002047A2"/>
    <w:rsid w:val="00257922"/>
    <w:rsid w:val="0026426D"/>
    <w:rsid w:val="00331F38"/>
    <w:rsid w:val="00347169"/>
    <w:rsid w:val="00364562"/>
    <w:rsid w:val="00375747"/>
    <w:rsid w:val="003923AA"/>
    <w:rsid w:val="003925AC"/>
    <w:rsid w:val="003B5202"/>
    <w:rsid w:val="003C0461"/>
    <w:rsid w:val="003C3575"/>
    <w:rsid w:val="00432263"/>
    <w:rsid w:val="00437124"/>
    <w:rsid w:val="0044113D"/>
    <w:rsid w:val="00446F0B"/>
    <w:rsid w:val="00454775"/>
    <w:rsid w:val="00466F30"/>
    <w:rsid w:val="00487623"/>
    <w:rsid w:val="00494152"/>
    <w:rsid w:val="004F5105"/>
    <w:rsid w:val="005055B9"/>
    <w:rsid w:val="005120E4"/>
    <w:rsid w:val="00550AC8"/>
    <w:rsid w:val="005C76C7"/>
    <w:rsid w:val="005D5424"/>
    <w:rsid w:val="005E221E"/>
    <w:rsid w:val="0061045E"/>
    <w:rsid w:val="00612EE2"/>
    <w:rsid w:val="0065597B"/>
    <w:rsid w:val="00694F31"/>
    <w:rsid w:val="006C16E5"/>
    <w:rsid w:val="006C1A6C"/>
    <w:rsid w:val="006C31E5"/>
    <w:rsid w:val="006E6DEE"/>
    <w:rsid w:val="006F6092"/>
    <w:rsid w:val="00705787"/>
    <w:rsid w:val="0071468D"/>
    <w:rsid w:val="007170A8"/>
    <w:rsid w:val="007374FE"/>
    <w:rsid w:val="00743704"/>
    <w:rsid w:val="00745823"/>
    <w:rsid w:val="00783E3C"/>
    <w:rsid w:val="00795515"/>
    <w:rsid w:val="00795939"/>
    <w:rsid w:val="007C0AFD"/>
    <w:rsid w:val="007C111C"/>
    <w:rsid w:val="00821402"/>
    <w:rsid w:val="00821689"/>
    <w:rsid w:val="00840289"/>
    <w:rsid w:val="0084190F"/>
    <w:rsid w:val="00852596"/>
    <w:rsid w:val="0086720C"/>
    <w:rsid w:val="008836DF"/>
    <w:rsid w:val="008949CA"/>
    <w:rsid w:val="008B1E33"/>
    <w:rsid w:val="008D4385"/>
    <w:rsid w:val="009026F2"/>
    <w:rsid w:val="00932207"/>
    <w:rsid w:val="009C0C14"/>
    <w:rsid w:val="009D2F75"/>
    <w:rsid w:val="009E1EEC"/>
    <w:rsid w:val="009E4E02"/>
    <w:rsid w:val="009F5D26"/>
    <w:rsid w:val="00A275FE"/>
    <w:rsid w:val="00A30EDD"/>
    <w:rsid w:val="00A3517E"/>
    <w:rsid w:val="00A46646"/>
    <w:rsid w:val="00A5196E"/>
    <w:rsid w:val="00A65589"/>
    <w:rsid w:val="00AD1816"/>
    <w:rsid w:val="00AF294F"/>
    <w:rsid w:val="00AF2DE4"/>
    <w:rsid w:val="00B418A0"/>
    <w:rsid w:val="00B4402C"/>
    <w:rsid w:val="00B57309"/>
    <w:rsid w:val="00BF7F3B"/>
    <w:rsid w:val="00C027BD"/>
    <w:rsid w:val="00C04543"/>
    <w:rsid w:val="00C36DD9"/>
    <w:rsid w:val="00C70674"/>
    <w:rsid w:val="00C91107"/>
    <w:rsid w:val="00CC724C"/>
    <w:rsid w:val="00CE7F6D"/>
    <w:rsid w:val="00D1743E"/>
    <w:rsid w:val="00D62199"/>
    <w:rsid w:val="00D6612F"/>
    <w:rsid w:val="00D67B86"/>
    <w:rsid w:val="00DA30ED"/>
    <w:rsid w:val="00DA3132"/>
    <w:rsid w:val="00DD692B"/>
    <w:rsid w:val="00DF754D"/>
    <w:rsid w:val="00E14E91"/>
    <w:rsid w:val="00E35D2A"/>
    <w:rsid w:val="00E5316B"/>
    <w:rsid w:val="00E625E3"/>
    <w:rsid w:val="00EC2D45"/>
    <w:rsid w:val="00F124B5"/>
    <w:rsid w:val="00F13E5F"/>
    <w:rsid w:val="00F43173"/>
    <w:rsid w:val="00F83629"/>
    <w:rsid w:val="00FB5E0E"/>
    <w:rsid w:val="00FD65A2"/>
    <w:rsid w:val="00FF18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5B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5B9"/>
    <w:pPr>
      <w:ind w:left="720"/>
      <w:contextualSpacing/>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505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55B9"/>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14</Pages>
  <Words>4106</Words>
  <Characters>23410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George Pascu</cp:lastModifiedBy>
  <cp:revision>90</cp:revision>
  <dcterms:created xsi:type="dcterms:W3CDTF">2014-02-24T18:27:00Z</dcterms:created>
  <dcterms:modified xsi:type="dcterms:W3CDTF">2016-11-22T19:32:00Z</dcterms:modified>
</cp:coreProperties>
</file>